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8BFFF" w14:textId="77777777" w:rsidR="00086CEC" w:rsidRPr="00826C67" w:rsidRDefault="00D01861" w:rsidP="00595F70">
      <w:pPr>
        <w:spacing w:line="240" w:lineRule="auto"/>
        <w:jc w:val="both"/>
        <w:rPr>
          <w:rFonts w:cs="Calibri"/>
          <w:b/>
          <w:sz w:val="28"/>
          <w:szCs w:val="28"/>
        </w:rPr>
      </w:pPr>
      <w:r>
        <w:rPr>
          <w:rFonts w:ascii="Times New Roman" w:hAnsi="Times New Roman" w:cs="Times New Roman"/>
          <w:b/>
          <w:noProof/>
          <w:sz w:val="24"/>
          <w:szCs w:val="24"/>
        </w:rPr>
        <w:object w:dxaOrig="1440" w:dyaOrig="1440" w14:anchorId="17E95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8.25pt;margin-top:0;width:391.7pt;height:38.5pt;z-index:251658240;mso-wrap-edited:f;mso-width-percent:0;mso-height-percent:0;mso-width-percent:0;mso-height-percent:0">
            <v:imagedata r:id="rId8" o:title="" cropbottom="57785f" cropright="4275f"/>
            <w10:wrap type="topAndBottom"/>
          </v:shape>
          <o:OLEObject Type="Embed" ProgID="PBrush" ShapeID="_x0000_s1026" DrawAspect="Content" ObjectID="_1736146776" r:id="rId9"/>
        </w:object>
      </w:r>
      <w:r w:rsidR="00777BA9">
        <w:rPr>
          <w:rFonts w:cs="Calibri"/>
          <w:b/>
          <w:sz w:val="24"/>
          <w:szCs w:val="24"/>
        </w:rPr>
        <w:t xml:space="preserve">      </w:t>
      </w:r>
    </w:p>
    <w:p w14:paraId="3D58C48B" w14:textId="357092C9" w:rsidR="000D22E9" w:rsidRPr="00826C67" w:rsidRDefault="000D22E9" w:rsidP="006A1D0A">
      <w:pPr>
        <w:spacing w:after="0" w:line="276" w:lineRule="auto"/>
        <w:jc w:val="center"/>
        <w:rPr>
          <w:rFonts w:cstheme="minorHAnsi"/>
          <w:b/>
          <w:sz w:val="28"/>
          <w:szCs w:val="28"/>
        </w:rPr>
      </w:pPr>
      <w:r w:rsidRPr="00826C67">
        <w:rPr>
          <w:rFonts w:cstheme="minorHAnsi"/>
          <w:b/>
          <w:sz w:val="28"/>
          <w:szCs w:val="28"/>
        </w:rPr>
        <w:t xml:space="preserve">HOTUBA YA RAIS WA CHAMA CHA WANASHERIA WA TANGANYIKA, </w:t>
      </w:r>
      <w:r w:rsidR="00086CEC" w:rsidRPr="00826C67">
        <w:rPr>
          <w:rFonts w:cstheme="minorHAnsi"/>
          <w:b/>
          <w:sz w:val="28"/>
          <w:szCs w:val="28"/>
        </w:rPr>
        <w:t>Prof. E</w:t>
      </w:r>
      <w:r w:rsidR="008E6464" w:rsidRPr="00826C67">
        <w:rPr>
          <w:rFonts w:cstheme="minorHAnsi"/>
          <w:b/>
          <w:sz w:val="28"/>
          <w:szCs w:val="28"/>
        </w:rPr>
        <w:t>DWARD GAMAYA HOSEAH</w:t>
      </w:r>
      <w:r w:rsidRPr="00826C67">
        <w:rPr>
          <w:rFonts w:cstheme="minorHAnsi"/>
          <w:b/>
          <w:sz w:val="28"/>
          <w:szCs w:val="28"/>
        </w:rPr>
        <w:t xml:space="preserve"> KATIKA MAADHIMISHO YA SIKU YA SHERIA</w:t>
      </w:r>
      <w:r w:rsidR="003A1377" w:rsidRPr="00826C67">
        <w:rPr>
          <w:rFonts w:cstheme="minorHAnsi"/>
          <w:b/>
          <w:sz w:val="28"/>
          <w:szCs w:val="28"/>
        </w:rPr>
        <w:t xml:space="preserve"> </w:t>
      </w:r>
      <w:r w:rsidR="007B513D" w:rsidRPr="00826C67">
        <w:rPr>
          <w:rFonts w:cstheme="minorHAnsi"/>
          <w:b/>
          <w:sz w:val="28"/>
          <w:szCs w:val="28"/>
        </w:rPr>
        <w:t>–</w:t>
      </w:r>
      <w:r w:rsidR="003A1377" w:rsidRPr="00826C67">
        <w:rPr>
          <w:rFonts w:cstheme="minorHAnsi"/>
          <w:b/>
          <w:sz w:val="28"/>
          <w:szCs w:val="28"/>
        </w:rPr>
        <w:t xml:space="preserve"> </w:t>
      </w:r>
      <w:r w:rsidR="008E6464" w:rsidRPr="00826C67">
        <w:rPr>
          <w:rFonts w:cstheme="minorHAnsi"/>
          <w:b/>
          <w:sz w:val="28"/>
          <w:szCs w:val="28"/>
        </w:rPr>
        <w:t>TAREHE</w:t>
      </w:r>
      <w:r w:rsidR="007B513D" w:rsidRPr="00826C67">
        <w:rPr>
          <w:rFonts w:cstheme="minorHAnsi"/>
          <w:b/>
          <w:sz w:val="28"/>
          <w:szCs w:val="28"/>
        </w:rPr>
        <w:t xml:space="preserve"> 1 </w:t>
      </w:r>
      <w:r w:rsidR="005B7606" w:rsidRPr="00826C67">
        <w:rPr>
          <w:rFonts w:cstheme="minorHAnsi"/>
          <w:b/>
          <w:sz w:val="28"/>
          <w:szCs w:val="28"/>
        </w:rPr>
        <w:t xml:space="preserve">FEBRUARI, </w:t>
      </w:r>
      <w:r w:rsidR="00583923" w:rsidRPr="00826C67">
        <w:rPr>
          <w:rFonts w:cstheme="minorHAnsi"/>
          <w:b/>
          <w:sz w:val="28"/>
          <w:szCs w:val="28"/>
        </w:rPr>
        <w:t>2023</w:t>
      </w:r>
    </w:p>
    <w:p w14:paraId="663D28BF" w14:textId="59E0626E" w:rsidR="007F5A68" w:rsidRPr="00826C67" w:rsidRDefault="007F5A68" w:rsidP="00595F70">
      <w:pPr>
        <w:spacing w:after="0" w:line="360" w:lineRule="auto"/>
        <w:jc w:val="both"/>
        <w:rPr>
          <w:rFonts w:cstheme="minorHAnsi"/>
          <w:b/>
          <w:sz w:val="28"/>
          <w:szCs w:val="28"/>
        </w:rPr>
      </w:pPr>
    </w:p>
    <w:p w14:paraId="1178D1EE" w14:textId="7B924938" w:rsidR="0012264C" w:rsidRPr="00826C67" w:rsidRDefault="007F5A68" w:rsidP="00595F70">
      <w:pPr>
        <w:spacing w:after="0" w:line="360" w:lineRule="auto"/>
        <w:jc w:val="both"/>
        <w:rPr>
          <w:rFonts w:cstheme="minorHAnsi"/>
          <w:b/>
          <w:sz w:val="28"/>
          <w:szCs w:val="28"/>
        </w:rPr>
      </w:pPr>
      <w:r w:rsidRPr="00826C67">
        <w:rPr>
          <w:rFonts w:cstheme="minorHAnsi"/>
          <w:b/>
          <w:sz w:val="28"/>
          <w:szCs w:val="28"/>
        </w:rPr>
        <w:t xml:space="preserve">Mhe. </w:t>
      </w:r>
      <w:proofErr w:type="gramStart"/>
      <w:r w:rsidR="007B513D" w:rsidRPr="00826C67">
        <w:rPr>
          <w:rFonts w:cstheme="minorHAnsi"/>
          <w:b/>
          <w:sz w:val="28"/>
          <w:szCs w:val="28"/>
        </w:rPr>
        <w:t xml:space="preserve">Dr </w:t>
      </w:r>
      <w:r w:rsidRPr="00826C67">
        <w:rPr>
          <w:rFonts w:cstheme="minorHAnsi"/>
          <w:b/>
          <w:sz w:val="28"/>
          <w:szCs w:val="28"/>
        </w:rPr>
        <w:t xml:space="preserve"> Samia</w:t>
      </w:r>
      <w:proofErr w:type="gramEnd"/>
      <w:r w:rsidRPr="00826C67">
        <w:rPr>
          <w:rFonts w:cstheme="minorHAnsi"/>
          <w:b/>
          <w:sz w:val="28"/>
          <w:szCs w:val="28"/>
        </w:rPr>
        <w:t xml:space="preserve"> Suluhu Hassan</w:t>
      </w:r>
      <w:r w:rsidR="000D22E9" w:rsidRPr="00826C67">
        <w:rPr>
          <w:rFonts w:cstheme="minorHAnsi"/>
          <w:b/>
          <w:sz w:val="28"/>
          <w:szCs w:val="28"/>
        </w:rPr>
        <w:t>,</w:t>
      </w:r>
      <w:r w:rsidR="00385180" w:rsidRPr="00826C67">
        <w:rPr>
          <w:rFonts w:cstheme="minorHAnsi"/>
          <w:b/>
          <w:sz w:val="28"/>
          <w:szCs w:val="28"/>
        </w:rPr>
        <w:t xml:space="preserve"> Rais</w:t>
      </w:r>
      <w:r w:rsidR="00BA00EE" w:rsidRPr="00826C67">
        <w:rPr>
          <w:rFonts w:cstheme="minorHAnsi"/>
          <w:b/>
          <w:sz w:val="28"/>
          <w:szCs w:val="28"/>
        </w:rPr>
        <w:t xml:space="preserve"> wa J</w:t>
      </w:r>
      <w:r w:rsidR="000D22E9" w:rsidRPr="00826C67">
        <w:rPr>
          <w:rFonts w:cstheme="minorHAnsi"/>
          <w:b/>
          <w:sz w:val="28"/>
          <w:szCs w:val="28"/>
        </w:rPr>
        <w:t>amuhuri ya Muungano wa Tanzania</w:t>
      </w:r>
      <w:r w:rsidRPr="00826C67">
        <w:rPr>
          <w:rFonts w:cstheme="minorHAnsi"/>
          <w:b/>
          <w:sz w:val="28"/>
          <w:szCs w:val="28"/>
        </w:rPr>
        <w:t>;</w:t>
      </w:r>
    </w:p>
    <w:p w14:paraId="41E56C34" w14:textId="1974CCE1" w:rsidR="007B513D" w:rsidRPr="00826C67" w:rsidRDefault="007B513D" w:rsidP="00595F70">
      <w:pPr>
        <w:spacing w:after="0" w:line="360" w:lineRule="auto"/>
        <w:jc w:val="both"/>
        <w:rPr>
          <w:rFonts w:cstheme="minorHAnsi"/>
          <w:b/>
          <w:sz w:val="28"/>
          <w:szCs w:val="28"/>
        </w:rPr>
      </w:pPr>
      <w:r w:rsidRPr="00826C67">
        <w:rPr>
          <w:rFonts w:cstheme="minorHAnsi"/>
          <w:b/>
          <w:sz w:val="28"/>
          <w:szCs w:val="28"/>
        </w:rPr>
        <w:t>Mhe. Mgeni Rasmi,</w:t>
      </w:r>
    </w:p>
    <w:p w14:paraId="02C52A59" w14:textId="71F850A8" w:rsidR="0012264C" w:rsidRPr="00826C67" w:rsidRDefault="007F5A68" w:rsidP="00595F70">
      <w:pPr>
        <w:spacing w:after="0" w:line="360" w:lineRule="auto"/>
        <w:jc w:val="both"/>
        <w:rPr>
          <w:rFonts w:cstheme="minorHAnsi"/>
          <w:b/>
          <w:sz w:val="28"/>
          <w:szCs w:val="28"/>
        </w:rPr>
      </w:pPr>
      <w:r w:rsidRPr="00826C67">
        <w:rPr>
          <w:rFonts w:cstheme="minorHAnsi"/>
          <w:b/>
          <w:sz w:val="28"/>
          <w:szCs w:val="28"/>
        </w:rPr>
        <w:t>Mhe.</w:t>
      </w:r>
      <w:r w:rsidR="00365FF3" w:rsidRPr="00826C67">
        <w:rPr>
          <w:rFonts w:cstheme="minorHAnsi"/>
          <w:b/>
          <w:sz w:val="28"/>
          <w:szCs w:val="28"/>
        </w:rPr>
        <w:t xml:space="preserve"> </w:t>
      </w:r>
      <w:r w:rsidR="0012264C" w:rsidRPr="00826C67">
        <w:rPr>
          <w:rFonts w:cstheme="minorHAnsi"/>
          <w:b/>
          <w:sz w:val="28"/>
          <w:szCs w:val="28"/>
        </w:rPr>
        <w:t xml:space="preserve">Prof. Ibrahim </w:t>
      </w:r>
      <w:r w:rsidR="00365FF3" w:rsidRPr="00826C67">
        <w:rPr>
          <w:rFonts w:cstheme="minorHAnsi"/>
          <w:b/>
          <w:sz w:val="28"/>
          <w:szCs w:val="28"/>
        </w:rPr>
        <w:t xml:space="preserve">Hamisi </w:t>
      </w:r>
      <w:r w:rsidR="008E6464" w:rsidRPr="00826C67">
        <w:rPr>
          <w:rFonts w:cstheme="minorHAnsi"/>
          <w:b/>
          <w:sz w:val="28"/>
          <w:szCs w:val="28"/>
        </w:rPr>
        <w:t>Juma</w:t>
      </w:r>
      <w:r w:rsidR="002F7BC4" w:rsidRPr="00826C67">
        <w:rPr>
          <w:rFonts w:cstheme="minorHAnsi"/>
          <w:b/>
          <w:sz w:val="28"/>
          <w:szCs w:val="28"/>
        </w:rPr>
        <w:t xml:space="preserve">, Jaji Mkuu </w:t>
      </w:r>
      <w:proofErr w:type="gramStart"/>
      <w:r w:rsidR="002F7BC4" w:rsidRPr="00826C67">
        <w:rPr>
          <w:rFonts w:cstheme="minorHAnsi"/>
          <w:b/>
          <w:sz w:val="28"/>
          <w:szCs w:val="28"/>
        </w:rPr>
        <w:t>wa</w:t>
      </w:r>
      <w:proofErr w:type="gramEnd"/>
      <w:r w:rsidR="002F7BC4" w:rsidRPr="00826C67">
        <w:rPr>
          <w:rFonts w:cstheme="minorHAnsi"/>
          <w:b/>
          <w:sz w:val="28"/>
          <w:szCs w:val="28"/>
        </w:rPr>
        <w:t xml:space="preserve"> Tanzania</w:t>
      </w:r>
      <w:r w:rsidR="008E6464" w:rsidRPr="00826C67">
        <w:rPr>
          <w:rFonts w:cstheme="minorHAnsi"/>
          <w:b/>
          <w:sz w:val="28"/>
          <w:szCs w:val="28"/>
        </w:rPr>
        <w:t>;</w:t>
      </w:r>
      <w:r w:rsidR="0012264C" w:rsidRPr="00826C67">
        <w:rPr>
          <w:rFonts w:cstheme="minorHAnsi"/>
          <w:b/>
          <w:sz w:val="28"/>
          <w:szCs w:val="28"/>
        </w:rPr>
        <w:t xml:space="preserve"> </w:t>
      </w:r>
    </w:p>
    <w:p w14:paraId="60F63ADF" w14:textId="1487B022" w:rsidR="008E6464" w:rsidRPr="00826C67" w:rsidRDefault="007F5A68" w:rsidP="00595F70">
      <w:pPr>
        <w:spacing w:after="0" w:line="360" w:lineRule="auto"/>
        <w:jc w:val="both"/>
        <w:rPr>
          <w:rFonts w:cstheme="minorHAnsi"/>
          <w:b/>
          <w:sz w:val="28"/>
          <w:szCs w:val="28"/>
        </w:rPr>
      </w:pPr>
      <w:r w:rsidRPr="00826C67">
        <w:rPr>
          <w:rFonts w:cstheme="minorHAnsi"/>
          <w:b/>
          <w:sz w:val="28"/>
          <w:szCs w:val="28"/>
        </w:rPr>
        <w:t>Mhe.</w:t>
      </w:r>
      <w:r w:rsidR="008E6464" w:rsidRPr="00826C67">
        <w:rPr>
          <w:rFonts w:cstheme="minorHAnsi"/>
          <w:b/>
          <w:sz w:val="28"/>
          <w:szCs w:val="28"/>
        </w:rPr>
        <w:t xml:space="preserve"> </w:t>
      </w:r>
      <w:r w:rsidR="002F7BC4" w:rsidRPr="00826C67">
        <w:rPr>
          <w:rFonts w:cstheme="minorHAnsi"/>
          <w:b/>
          <w:sz w:val="28"/>
          <w:szCs w:val="28"/>
        </w:rPr>
        <w:t xml:space="preserve"> </w:t>
      </w:r>
      <w:r w:rsidR="008E6464" w:rsidRPr="00826C67">
        <w:rPr>
          <w:rFonts w:cstheme="minorHAnsi"/>
          <w:b/>
          <w:sz w:val="28"/>
          <w:szCs w:val="28"/>
        </w:rPr>
        <w:t xml:space="preserve">Jaji Mkuu </w:t>
      </w:r>
      <w:proofErr w:type="gramStart"/>
      <w:r w:rsidR="008E6464" w:rsidRPr="00826C67">
        <w:rPr>
          <w:rFonts w:cstheme="minorHAnsi"/>
          <w:b/>
          <w:sz w:val="28"/>
          <w:szCs w:val="28"/>
        </w:rPr>
        <w:t>wa</w:t>
      </w:r>
      <w:proofErr w:type="gramEnd"/>
      <w:r w:rsidR="008E6464" w:rsidRPr="00826C67">
        <w:rPr>
          <w:rFonts w:cstheme="minorHAnsi"/>
          <w:b/>
          <w:sz w:val="28"/>
          <w:szCs w:val="28"/>
        </w:rPr>
        <w:t xml:space="preserve"> Zanzibar;</w:t>
      </w:r>
    </w:p>
    <w:p w14:paraId="1363F103" w14:textId="5992F68A" w:rsidR="00E2015E" w:rsidRPr="00826C67" w:rsidRDefault="00E2015E" w:rsidP="00595F70">
      <w:pPr>
        <w:spacing w:after="0" w:line="360" w:lineRule="auto"/>
        <w:jc w:val="both"/>
        <w:rPr>
          <w:rFonts w:cstheme="minorHAnsi"/>
          <w:b/>
          <w:sz w:val="28"/>
          <w:szCs w:val="28"/>
        </w:rPr>
      </w:pPr>
      <w:r w:rsidRPr="00826C67">
        <w:rPr>
          <w:rFonts w:cstheme="minorHAnsi"/>
          <w:b/>
          <w:sz w:val="28"/>
          <w:szCs w:val="28"/>
        </w:rPr>
        <w:t xml:space="preserve">Mhe. </w:t>
      </w:r>
      <w:r w:rsidR="002F7BC4" w:rsidRPr="00826C67">
        <w:rPr>
          <w:rFonts w:cstheme="minorHAnsi"/>
          <w:b/>
          <w:sz w:val="28"/>
          <w:szCs w:val="28"/>
        </w:rPr>
        <w:t xml:space="preserve"> </w:t>
      </w:r>
      <w:r w:rsidR="00CB0D52" w:rsidRPr="00826C67">
        <w:rPr>
          <w:rFonts w:cstheme="minorHAnsi"/>
          <w:b/>
          <w:sz w:val="28"/>
          <w:szCs w:val="28"/>
        </w:rPr>
        <w:t xml:space="preserve">Dr.Tulia Ackson </w:t>
      </w:r>
      <w:r w:rsidRPr="00826C67">
        <w:rPr>
          <w:rFonts w:cstheme="minorHAnsi"/>
          <w:b/>
          <w:sz w:val="28"/>
          <w:szCs w:val="28"/>
        </w:rPr>
        <w:t>Spika</w:t>
      </w:r>
      <w:r w:rsidR="002F7BC4" w:rsidRPr="00826C67">
        <w:rPr>
          <w:rFonts w:cstheme="minorHAnsi"/>
          <w:b/>
          <w:sz w:val="28"/>
          <w:szCs w:val="28"/>
        </w:rPr>
        <w:t xml:space="preserve"> </w:t>
      </w:r>
      <w:proofErr w:type="gramStart"/>
      <w:r w:rsidR="002F7BC4" w:rsidRPr="00826C67">
        <w:rPr>
          <w:rFonts w:cstheme="minorHAnsi"/>
          <w:b/>
          <w:sz w:val="28"/>
          <w:szCs w:val="28"/>
        </w:rPr>
        <w:t>wa</w:t>
      </w:r>
      <w:proofErr w:type="gramEnd"/>
      <w:r w:rsidR="00CB0D52" w:rsidRPr="00826C67">
        <w:rPr>
          <w:rFonts w:cstheme="minorHAnsi"/>
          <w:b/>
          <w:sz w:val="28"/>
          <w:szCs w:val="28"/>
        </w:rPr>
        <w:t xml:space="preserve"> Bunge la</w:t>
      </w:r>
      <w:r w:rsidR="002F7BC4" w:rsidRPr="00826C67">
        <w:rPr>
          <w:rFonts w:cstheme="minorHAnsi"/>
          <w:b/>
          <w:sz w:val="28"/>
          <w:szCs w:val="28"/>
        </w:rPr>
        <w:t xml:space="preserve"> Tanzania</w:t>
      </w:r>
      <w:r w:rsidRPr="00826C67">
        <w:rPr>
          <w:rFonts w:cstheme="minorHAnsi"/>
          <w:b/>
          <w:sz w:val="28"/>
          <w:szCs w:val="28"/>
        </w:rPr>
        <w:t>;</w:t>
      </w:r>
    </w:p>
    <w:p w14:paraId="0D75811E" w14:textId="39A7EAC6" w:rsidR="00365FF3" w:rsidRPr="00826C67" w:rsidRDefault="007F5A68" w:rsidP="00595F70">
      <w:pPr>
        <w:spacing w:after="0" w:line="360" w:lineRule="auto"/>
        <w:jc w:val="both"/>
        <w:rPr>
          <w:rFonts w:cstheme="minorHAnsi"/>
          <w:b/>
          <w:sz w:val="28"/>
          <w:szCs w:val="28"/>
        </w:rPr>
      </w:pPr>
      <w:r w:rsidRPr="00826C67">
        <w:rPr>
          <w:rFonts w:cstheme="minorHAnsi"/>
          <w:b/>
          <w:sz w:val="28"/>
          <w:szCs w:val="28"/>
        </w:rPr>
        <w:t>Wahe.</w:t>
      </w:r>
      <w:r w:rsidR="00365FF3" w:rsidRPr="00826C67">
        <w:rPr>
          <w:rFonts w:cstheme="minorHAnsi"/>
          <w:b/>
          <w:sz w:val="28"/>
          <w:szCs w:val="28"/>
        </w:rPr>
        <w:t xml:space="preserve"> Majaji </w:t>
      </w:r>
      <w:proofErr w:type="gramStart"/>
      <w:r w:rsidR="00365FF3" w:rsidRPr="00826C67">
        <w:rPr>
          <w:rFonts w:cstheme="minorHAnsi"/>
          <w:b/>
          <w:sz w:val="28"/>
          <w:szCs w:val="28"/>
        </w:rPr>
        <w:t>wa</w:t>
      </w:r>
      <w:proofErr w:type="gramEnd"/>
      <w:r w:rsidR="00365FF3" w:rsidRPr="00826C67">
        <w:rPr>
          <w:rFonts w:cstheme="minorHAnsi"/>
          <w:b/>
          <w:sz w:val="28"/>
          <w:szCs w:val="28"/>
        </w:rPr>
        <w:t xml:space="preserve"> Mahakama ya Rufani na Mahakama K</w:t>
      </w:r>
      <w:r w:rsidR="008E6464" w:rsidRPr="00826C67">
        <w:rPr>
          <w:rFonts w:cstheme="minorHAnsi"/>
          <w:b/>
          <w:sz w:val="28"/>
          <w:szCs w:val="28"/>
        </w:rPr>
        <w:t>uu;</w:t>
      </w:r>
      <w:r w:rsidR="00365FF3" w:rsidRPr="00826C67">
        <w:rPr>
          <w:rFonts w:cstheme="minorHAnsi"/>
          <w:b/>
          <w:sz w:val="28"/>
          <w:szCs w:val="28"/>
        </w:rPr>
        <w:t xml:space="preserve"> </w:t>
      </w:r>
    </w:p>
    <w:p w14:paraId="6FE7191D" w14:textId="1E9263E2" w:rsidR="0012264C" w:rsidRPr="00826C67" w:rsidRDefault="007F5A68" w:rsidP="00595F70">
      <w:pPr>
        <w:spacing w:after="0" w:line="360" w:lineRule="auto"/>
        <w:jc w:val="both"/>
        <w:rPr>
          <w:rFonts w:cstheme="minorHAnsi"/>
          <w:b/>
          <w:sz w:val="28"/>
          <w:szCs w:val="28"/>
        </w:rPr>
      </w:pPr>
      <w:r w:rsidRPr="00826C67">
        <w:rPr>
          <w:rFonts w:cstheme="minorHAnsi"/>
          <w:b/>
          <w:sz w:val="28"/>
          <w:szCs w:val="28"/>
        </w:rPr>
        <w:t>Mhe.</w:t>
      </w:r>
      <w:r w:rsidR="00365FF3" w:rsidRPr="00826C67">
        <w:rPr>
          <w:rFonts w:cstheme="minorHAnsi"/>
          <w:b/>
          <w:sz w:val="28"/>
          <w:szCs w:val="28"/>
        </w:rPr>
        <w:t xml:space="preserve"> </w:t>
      </w:r>
      <w:r w:rsidR="00CB0D52" w:rsidRPr="00826C67">
        <w:rPr>
          <w:rFonts w:cstheme="minorHAnsi"/>
          <w:b/>
          <w:sz w:val="28"/>
          <w:szCs w:val="28"/>
        </w:rPr>
        <w:t xml:space="preserve">Dr. Damas </w:t>
      </w:r>
      <w:r w:rsidR="006A1D0A" w:rsidRPr="00826C67">
        <w:rPr>
          <w:rFonts w:cstheme="minorHAnsi"/>
          <w:b/>
          <w:sz w:val="28"/>
          <w:szCs w:val="28"/>
        </w:rPr>
        <w:t xml:space="preserve">Ndumbaro, </w:t>
      </w:r>
      <w:r w:rsidR="008E6464" w:rsidRPr="00826C67">
        <w:rPr>
          <w:rFonts w:cstheme="minorHAnsi"/>
          <w:b/>
          <w:sz w:val="28"/>
          <w:szCs w:val="28"/>
        </w:rPr>
        <w:t xml:space="preserve">Waziri </w:t>
      </w:r>
      <w:proofErr w:type="gramStart"/>
      <w:r w:rsidR="008E6464" w:rsidRPr="00826C67">
        <w:rPr>
          <w:rFonts w:cstheme="minorHAnsi"/>
          <w:b/>
          <w:sz w:val="28"/>
          <w:szCs w:val="28"/>
        </w:rPr>
        <w:t>wa</w:t>
      </w:r>
      <w:proofErr w:type="gramEnd"/>
      <w:r w:rsidR="008E6464" w:rsidRPr="00826C67">
        <w:rPr>
          <w:rFonts w:cstheme="minorHAnsi"/>
          <w:b/>
          <w:sz w:val="28"/>
          <w:szCs w:val="28"/>
        </w:rPr>
        <w:t xml:space="preserve"> Katiba na Sheria;</w:t>
      </w:r>
    </w:p>
    <w:p w14:paraId="0FBB56BD" w14:textId="5D96CEA9" w:rsidR="0012264C" w:rsidRPr="00826C67" w:rsidRDefault="007F5A68" w:rsidP="00595F70">
      <w:pPr>
        <w:spacing w:after="0" w:line="360" w:lineRule="auto"/>
        <w:jc w:val="both"/>
        <w:rPr>
          <w:rFonts w:cstheme="minorHAnsi"/>
          <w:b/>
          <w:sz w:val="28"/>
          <w:szCs w:val="28"/>
        </w:rPr>
      </w:pPr>
      <w:r w:rsidRPr="00826C67">
        <w:rPr>
          <w:rFonts w:cstheme="minorHAnsi"/>
          <w:b/>
          <w:sz w:val="28"/>
          <w:szCs w:val="28"/>
        </w:rPr>
        <w:t>Mhe.</w:t>
      </w:r>
      <w:r w:rsidR="00365FF3" w:rsidRPr="00826C67">
        <w:rPr>
          <w:rFonts w:cstheme="minorHAnsi"/>
          <w:b/>
          <w:sz w:val="28"/>
          <w:szCs w:val="28"/>
        </w:rPr>
        <w:t xml:space="preserve"> </w:t>
      </w:r>
      <w:r w:rsidR="00016242" w:rsidRPr="00826C67">
        <w:rPr>
          <w:rFonts w:cstheme="minorHAnsi"/>
          <w:b/>
          <w:sz w:val="28"/>
          <w:szCs w:val="28"/>
        </w:rPr>
        <w:t xml:space="preserve">Dr. Jaji Mbuke Feleshi, </w:t>
      </w:r>
      <w:r w:rsidR="0012264C" w:rsidRPr="00826C67">
        <w:rPr>
          <w:rFonts w:cstheme="minorHAnsi"/>
          <w:b/>
          <w:sz w:val="28"/>
          <w:szCs w:val="28"/>
        </w:rPr>
        <w:t xml:space="preserve">Mwanasheria Mkuu </w:t>
      </w:r>
      <w:proofErr w:type="gramStart"/>
      <w:r w:rsidR="0012264C" w:rsidRPr="00826C67">
        <w:rPr>
          <w:rFonts w:cstheme="minorHAnsi"/>
          <w:b/>
          <w:sz w:val="28"/>
          <w:szCs w:val="28"/>
        </w:rPr>
        <w:t>wa</w:t>
      </w:r>
      <w:proofErr w:type="gramEnd"/>
      <w:r w:rsidR="0012264C" w:rsidRPr="00826C67">
        <w:rPr>
          <w:rFonts w:cstheme="minorHAnsi"/>
          <w:b/>
          <w:sz w:val="28"/>
          <w:szCs w:val="28"/>
        </w:rPr>
        <w:t xml:space="preserve"> Serikali</w:t>
      </w:r>
      <w:r w:rsidR="008E6464" w:rsidRPr="00826C67">
        <w:rPr>
          <w:rFonts w:cstheme="minorHAnsi"/>
          <w:b/>
          <w:sz w:val="28"/>
          <w:szCs w:val="28"/>
        </w:rPr>
        <w:t>;</w:t>
      </w:r>
      <w:r w:rsidR="0012264C" w:rsidRPr="00826C67">
        <w:rPr>
          <w:rFonts w:cstheme="minorHAnsi"/>
          <w:b/>
          <w:sz w:val="28"/>
          <w:szCs w:val="28"/>
        </w:rPr>
        <w:t xml:space="preserve"> </w:t>
      </w:r>
    </w:p>
    <w:p w14:paraId="38BFDF7F" w14:textId="65652558" w:rsidR="00E2015E" w:rsidRPr="00826C67" w:rsidRDefault="00E2015E" w:rsidP="00595F70">
      <w:pPr>
        <w:spacing w:after="0" w:line="360" w:lineRule="auto"/>
        <w:jc w:val="both"/>
        <w:rPr>
          <w:rFonts w:cstheme="minorHAnsi"/>
          <w:b/>
          <w:sz w:val="28"/>
          <w:szCs w:val="28"/>
        </w:rPr>
      </w:pPr>
      <w:r w:rsidRPr="00826C67">
        <w:rPr>
          <w:rFonts w:cstheme="minorHAnsi"/>
          <w:b/>
          <w:sz w:val="28"/>
          <w:szCs w:val="28"/>
        </w:rPr>
        <w:t xml:space="preserve">Mhe. </w:t>
      </w:r>
      <w:r w:rsidR="002F7BC4" w:rsidRPr="00826C67">
        <w:rPr>
          <w:rFonts w:cstheme="minorHAnsi"/>
          <w:b/>
          <w:sz w:val="28"/>
          <w:szCs w:val="28"/>
        </w:rPr>
        <w:t xml:space="preserve">Naibu </w:t>
      </w:r>
      <w:r w:rsidRPr="00826C67">
        <w:rPr>
          <w:rFonts w:cstheme="minorHAnsi"/>
          <w:b/>
          <w:sz w:val="28"/>
          <w:szCs w:val="28"/>
        </w:rPr>
        <w:t>Mwanasheria Mkuu</w:t>
      </w:r>
    </w:p>
    <w:p w14:paraId="409EFE43" w14:textId="77777777" w:rsidR="007B513D" w:rsidRPr="00826C67" w:rsidRDefault="007B513D" w:rsidP="007B513D">
      <w:pPr>
        <w:spacing w:after="0" w:line="360" w:lineRule="auto"/>
        <w:jc w:val="both"/>
        <w:rPr>
          <w:rFonts w:cstheme="minorHAnsi"/>
          <w:b/>
          <w:sz w:val="28"/>
          <w:szCs w:val="28"/>
        </w:rPr>
      </w:pPr>
      <w:r w:rsidRPr="00826C67">
        <w:rPr>
          <w:rFonts w:cstheme="minorHAnsi"/>
          <w:b/>
          <w:sz w:val="28"/>
          <w:szCs w:val="28"/>
        </w:rPr>
        <w:t xml:space="preserve">Mhe.Wakili Mkuu </w:t>
      </w:r>
      <w:proofErr w:type="gramStart"/>
      <w:r w:rsidRPr="00826C67">
        <w:rPr>
          <w:rFonts w:cstheme="minorHAnsi"/>
          <w:b/>
          <w:sz w:val="28"/>
          <w:szCs w:val="28"/>
        </w:rPr>
        <w:t>wa</w:t>
      </w:r>
      <w:proofErr w:type="gramEnd"/>
      <w:r w:rsidRPr="00826C67">
        <w:rPr>
          <w:rFonts w:cstheme="minorHAnsi"/>
          <w:b/>
          <w:sz w:val="28"/>
          <w:szCs w:val="28"/>
        </w:rPr>
        <w:t xml:space="preserve"> Serikali; </w:t>
      </w:r>
    </w:p>
    <w:p w14:paraId="20FB450A" w14:textId="488F5532" w:rsidR="00365FF3" w:rsidRPr="00826C67" w:rsidRDefault="007F5A68" w:rsidP="00595F70">
      <w:pPr>
        <w:spacing w:after="0" w:line="360" w:lineRule="auto"/>
        <w:jc w:val="both"/>
        <w:rPr>
          <w:rFonts w:cstheme="minorHAnsi"/>
          <w:b/>
          <w:sz w:val="28"/>
          <w:szCs w:val="28"/>
        </w:rPr>
      </w:pPr>
      <w:r w:rsidRPr="00826C67">
        <w:rPr>
          <w:rFonts w:cstheme="minorHAnsi"/>
          <w:b/>
          <w:sz w:val="28"/>
          <w:szCs w:val="28"/>
        </w:rPr>
        <w:t>Mhe.</w:t>
      </w:r>
      <w:r w:rsidR="00365FF3" w:rsidRPr="00826C67">
        <w:rPr>
          <w:rFonts w:cstheme="minorHAnsi"/>
          <w:b/>
          <w:sz w:val="28"/>
          <w:szCs w:val="28"/>
        </w:rPr>
        <w:t xml:space="preserve"> </w:t>
      </w:r>
      <w:r w:rsidR="00653A69" w:rsidRPr="00826C67">
        <w:rPr>
          <w:rFonts w:cstheme="minorHAnsi"/>
          <w:b/>
          <w:sz w:val="28"/>
          <w:szCs w:val="28"/>
        </w:rPr>
        <w:t xml:space="preserve">Mkurugenzi </w:t>
      </w:r>
      <w:proofErr w:type="gramStart"/>
      <w:r w:rsidR="00653A69" w:rsidRPr="00826C67">
        <w:rPr>
          <w:rFonts w:cstheme="minorHAnsi"/>
          <w:b/>
          <w:sz w:val="28"/>
          <w:szCs w:val="28"/>
        </w:rPr>
        <w:t>wa</w:t>
      </w:r>
      <w:proofErr w:type="gramEnd"/>
      <w:r w:rsidR="00653A69" w:rsidRPr="00826C67">
        <w:rPr>
          <w:rFonts w:cstheme="minorHAnsi"/>
          <w:b/>
          <w:sz w:val="28"/>
          <w:szCs w:val="28"/>
        </w:rPr>
        <w:t xml:space="preserve"> Mashitaka ya Jina</w:t>
      </w:r>
      <w:r w:rsidR="0012264C" w:rsidRPr="00826C67">
        <w:rPr>
          <w:rFonts w:cstheme="minorHAnsi"/>
          <w:b/>
          <w:sz w:val="28"/>
          <w:szCs w:val="28"/>
        </w:rPr>
        <w:t>i</w:t>
      </w:r>
      <w:r w:rsidR="008E6464" w:rsidRPr="00826C67">
        <w:rPr>
          <w:rFonts w:cstheme="minorHAnsi"/>
          <w:b/>
          <w:sz w:val="28"/>
          <w:szCs w:val="28"/>
        </w:rPr>
        <w:t>;</w:t>
      </w:r>
      <w:r w:rsidR="0012264C" w:rsidRPr="00826C67">
        <w:rPr>
          <w:rFonts w:cstheme="minorHAnsi"/>
          <w:b/>
          <w:sz w:val="28"/>
          <w:szCs w:val="28"/>
        </w:rPr>
        <w:t xml:space="preserve"> </w:t>
      </w:r>
    </w:p>
    <w:p w14:paraId="13183212" w14:textId="45A56825" w:rsidR="007B513D" w:rsidRPr="00826C67" w:rsidRDefault="007B513D" w:rsidP="00595F70">
      <w:pPr>
        <w:spacing w:after="0" w:line="360" w:lineRule="auto"/>
        <w:jc w:val="both"/>
        <w:rPr>
          <w:rFonts w:cstheme="minorHAnsi"/>
          <w:b/>
          <w:sz w:val="28"/>
          <w:szCs w:val="28"/>
        </w:rPr>
      </w:pPr>
      <w:r w:rsidRPr="00826C67">
        <w:rPr>
          <w:rFonts w:cstheme="minorHAnsi"/>
          <w:b/>
          <w:sz w:val="28"/>
          <w:szCs w:val="28"/>
        </w:rPr>
        <w:t>Wahe</w:t>
      </w:r>
      <w:r w:rsidR="006A1D0A" w:rsidRPr="00826C67">
        <w:rPr>
          <w:rFonts w:cstheme="minorHAnsi"/>
          <w:b/>
          <w:sz w:val="28"/>
          <w:szCs w:val="28"/>
        </w:rPr>
        <w:t>.</w:t>
      </w:r>
      <w:r w:rsidRPr="00826C67">
        <w:rPr>
          <w:rFonts w:cstheme="minorHAnsi"/>
          <w:b/>
          <w:sz w:val="28"/>
          <w:szCs w:val="28"/>
        </w:rPr>
        <w:t xml:space="preserve"> Wakuu </w:t>
      </w:r>
      <w:proofErr w:type="gramStart"/>
      <w:r w:rsidRPr="00826C67">
        <w:rPr>
          <w:rFonts w:cstheme="minorHAnsi"/>
          <w:b/>
          <w:sz w:val="28"/>
          <w:szCs w:val="28"/>
        </w:rPr>
        <w:t>wa</w:t>
      </w:r>
      <w:proofErr w:type="gramEnd"/>
      <w:r w:rsidRPr="00826C67">
        <w:rPr>
          <w:rFonts w:cstheme="minorHAnsi"/>
          <w:b/>
          <w:sz w:val="28"/>
          <w:szCs w:val="28"/>
        </w:rPr>
        <w:t xml:space="preserve"> Vyombo vya Ulinzi na Usalama;</w:t>
      </w:r>
    </w:p>
    <w:p w14:paraId="7F90D659" w14:textId="09CCDBC8" w:rsidR="002A48AE" w:rsidRPr="00826C67" w:rsidRDefault="007F5A68" w:rsidP="00595F70">
      <w:pPr>
        <w:spacing w:after="0" w:line="360" w:lineRule="auto"/>
        <w:jc w:val="both"/>
        <w:rPr>
          <w:rFonts w:cstheme="minorHAnsi"/>
          <w:b/>
          <w:sz w:val="28"/>
          <w:szCs w:val="28"/>
        </w:rPr>
      </w:pPr>
      <w:r w:rsidRPr="00826C67">
        <w:rPr>
          <w:rFonts w:cstheme="minorHAnsi"/>
          <w:b/>
          <w:sz w:val="28"/>
          <w:szCs w:val="28"/>
        </w:rPr>
        <w:t>Wahe.</w:t>
      </w:r>
      <w:r w:rsidR="00365FF3" w:rsidRPr="00826C67">
        <w:rPr>
          <w:rFonts w:cstheme="minorHAnsi"/>
          <w:b/>
          <w:sz w:val="28"/>
          <w:szCs w:val="28"/>
        </w:rPr>
        <w:t xml:space="preserve"> </w:t>
      </w:r>
      <w:r w:rsidR="000579A1" w:rsidRPr="00826C67">
        <w:rPr>
          <w:rFonts w:cstheme="minorHAnsi"/>
          <w:b/>
          <w:sz w:val="28"/>
          <w:szCs w:val="28"/>
        </w:rPr>
        <w:t xml:space="preserve">Viongozi </w:t>
      </w:r>
      <w:proofErr w:type="gramStart"/>
      <w:r w:rsidR="000579A1" w:rsidRPr="00826C67">
        <w:rPr>
          <w:rFonts w:cstheme="minorHAnsi"/>
          <w:b/>
          <w:sz w:val="28"/>
          <w:szCs w:val="28"/>
        </w:rPr>
        <w:t>wa</w:t>
      </w:r>
      <w:proofErr w:type="gramEnd"/>
      <w:r w:rsidR="000579A1" w:rsidRPr="00826C67">
        <w:rPr>
          <w:rFonts w:cstheme="minorHAnsi"/>
          <w:b/>
          <w:sz w:val="28"/>
          <w:szCs w:val="28"/>
        </w:rPr>
        <w:t xml:space="preserve"> Serikali,</w:t>
      </w:r>
      <w:r w:rsidR="008E6464" w:rsidRPr="00826C67">
        <w:rPr>
          <w:rFonts w:cstheme="minorHAnsi"/>
          <w:b/>
          <w:sz w:val="28"/>
          <w:szCs w:val="28"/>
        </w:rPr>
        <w:t xml:space="preserve"> </w:t>
      </w:r>
      <w:r w:rsidR="00D72916" w:rsidRPr="00826C67">
        <w:rPr>
          <w:rFonts w:cstheme="minorHAnsi"/>
          <w:b/>
          <w:sz w:val="28"/>
          <w:szCs w:val="28"/>
        </w:rPr>
        <w:t>Madheheb</w:t>
      </w:r>
      <w:r w:rsidRPr="00826C67">
        <w:rPr>
          <w:rFonts w:cstheme="minorHAnsi"/>
          <w:b/>
          <w:sz w:val="28"/>
          <w:szCs w:val="28"/>
        </w:rPr>
        <w:t>u ya D</w:t>
      </w:r>
      <w:r w:rsidR="00365FF3" w:rsidRPr="00826C67">
        <w:rPr>
          <w:rFonts w:cstheme="minorHAnsi"/>
          <w:b/>
          <w:sz w:val="28"/>
          <w:szCs w:val="28"/>
        </w:rPr>
        <w:t xml:space="preserve">ini na </w:t>
      </w:r>
      <w:r w:rsidRPr="00826C67">
        <w:rPr>
          <w:rFonts w:cstheme="minorHAnsi"/>
          <w:b/>
          <w:sz w:val="28"/>
          <w:szCs w:val="28"/>
        </w:rPr>
        <w:t>A</w:t>
      </w:r>
      <w:r w:rsidR="00365FF3" w:rsidRPr="00826C67">
        <w:rPr>
          <w:rFonts w:cstheme="minorHAnsi"/>
          <w:b/>
          <w:sz w:val="28"/>
          <w:szCs w:val="28"/>
        </w:rPr>
        <w:t xml:space="preserve">sasi za </w:t>
      </w:r>
      <w:r w:rsidRPr="00826C67">
        <w:rPr>
          <w:rFonts w:cstheme="minorHAnsi"/>
          <w:b/>
          <w:sz w:val="28"/>
          <w:szCs w:val="28"/>
        </w:rPr>
        <w:t>K</w:t>
      </w:r>
      <w:r w:rsidR="00365FF3" w:rsidRPr="00826C67">
        <w:rPr>
          <w:rFonts w:cstheme="minorHAnsi"/>
          <w:b/>
          <w:sz w:val="28"/>
          <w:szCs w:val="28"/>
        </w:rPr>
        <w:t xml:space="preserve">iraia na </w:t>
      </w:r>
      <w:r w:rsidRPr="00826C67">
        <w:rPr>
          <w:rFonts w:cstheme="minorHAnsi"/>
          <w:b/>
          <w:sz w:val="28"/>
          <w:szCs w:val="28"/>
        </w:rPr>
        <w:t>K</w:t>
      </w:r>
      <w:r w:rsidR="00365FF3" w:rsidRPr="00826C67">
        <w:rPr>
          <w:rFonts w:cstheme="minorHAnsi"/>
          <w:b/>
          <w:sz w:val="28"/>
          <w:szCs w:val="28"/>
        </w:rPr>
        <w:t>ijamii</w:t>
      </w:r>
      <w:r w:rsidR="008E6464" w:rsidRPr="00826C67">
        <w:rPr>
          <w:rFonts w:cstheme="minorHAnsi"/>
          <w:b/>
          <w:sz w:val="28"/>
          <w:szCs w:val="28"/>
        </w:rPr>
        <w:t>;</w:t>
      </w:r>
    </w:p>
    <w:p w14:paraId="534B1CB3" w14:textId="436472B1" w:rsidR="008E6464" w:rsidRPr="00826C67" w:rsidRDefault="008E6464" w:rsidP="00595F70">
      <w:pPr>
        <w:spacing w:after="0" w:line="360" w:lineRule="auto"/>
        <w:jc w:val="both"/>
        <w:rPr>
          <w:rFonts w:cstheme="minorHAnsi"/>
          <w:b/>
          <w:sz w:val="28"/>
          <w:szCs w:val="28"/>
        </w:rPr>
      </w:pPr>
      <w:r w:rsidRPr="00826C67">
        <w:rPr>
          <w:rFonts w:cstheme="minorHAnsi"/>
          <w:b/>
          <w:sz w:val="28"/>
          <w:szCs w:val="28"/>
        </w:rPr>
        <w:t xml:space="preserve"> Watumishi </w:t>
      </w:r>
      <w:proofErr w:type="gramStart"/>
      <w:r w:rsidRPr="00826C67">
        <w:rPr>
          <w:rFonts w:cstheme="minorHAnsi"/>
          <w:b/>
          <w:sz w:val="28"/>
          <w:szCs w:val="28"/>
        </w:rPr>
        <w:t>wa</w:t>
      </w:r>
      <w:proofErr w:type="gramEnd"/>
      <w:r w:rsidRPr="00826C67">
        <w:rPr>
          <w:rFonts w:cstheme="minorHAnsi"/>
          <w:b/>
          <w:sz w:val="28"/>
          <w:szCs w:val="28"/>
        </w:rPr>
        <w:t xml:space="preserve"> Mahakama;</w:t>
      </w:r>
    </w:p>
    <w:p w14:paraId="24C9AFC8" w14:textId="224588AD" w:rsidR="007F5A68" w:rsidRPr="00826C67" w:rsidRDefault="007F5A68" w:rsidP="00595F70">
      <w:pPr>
        <w:spacing w:after="0" w:line="360" w:lineRule="auto"/>
        <w:jc w:val="both"/>
        <w:rPr>
          <w:rFonts w:cstheme="minorHAnsi"/>
          <w:b/>
          <w:sz w:val="28"/>
          <w:szCs w:val="28"/>
        </w:rPr>
      </w:pPr>
      <w:r w:rsidRPr="00826C67">
        <w:rPr>
          <w:rFonts w:cstheme="minorHAnsi"/>
          <w:b/>
          <w:sz w:val="28"/>
          <w:szCs w:val="28"/>
        </w:rPr>
        <w:t xml:space="preserve">Mawakili wenzangu </w:t>
      </w:r>
      <w:proofErr w:type="gramStart"/>
      <w:r w:rsidRPr="00826C67">
        <w:rPr>
          <w:rFonts w:cstheme="minorHAnsi"/>
          <w:b/>
          <w:sz w:val="28"/>
          <w:szCs w:val="28"/>
        </w:rPr>
        <w:t>na</w:t>
      </w:r>
      <w:proofErr w:type="gramEnd"/>
      <w:r w:rsidRPr="00826C67">
        <w:rPr>
          <w:rFonts w:cstheme="minorHAnsi"/>
          <w:b/>
          <w:sz w:val="28"/>
          <w:szCs w:val="28"/>
        </w:rPr>
        <w:t xml:space="preserve"> Watanzania wote kwa ujumla;</w:t>
      </w:r>
    </w:p>
    <w:p w14:paraId="3F28C027" w14:textId="196064F9" w:rsidR="007B513D" w:rsidRPr="00826C67" w:rsidRDefault="007B513D" w:rsidP="00595F70">
      <w:pPr>
        <w:spacing w:after="0" w:line="360" w:lineRule="auto"/>
        <w:jc w:val="both"/>
        <w:rPr>
          <w:rFonts w:cstheme="minorHAnsi"/>
          <w:b/>
          <w:sz w:val="28"/>
          <w:szCs w:val="28"/>
        </w:rPr>
      </w:pPr>
      <w:r w:rsidRPr="00826C67">
        <w:rPr>
          <w:rFonts w:cstheme="minorHAnsi"/>
          <w:b/>
          <w:sz w:val="28"/>
          <w:szCs w:val="28"/>
        </w:rPr>
        <w:t>Wana habari,</w:t>
      </w:r>
    </w:p>
    <w:p w14:paraId="0398E04A" w14:textId="77777777" w:rsidR="008E6464" w:rsidRPr="00826C67" w:rsidRDefault="008E6464" w:rsidP="00595F70">
      <w:pPr>
        <w:spacing w:after="0" w:line="360" w:lineRule="auto"/>
        <w:jc w:val="both"/>
        <w:rPr>
          <w:rFonts w:cstheme="minorHAnsi"/>
          <w:b/>
          <w:sz w:val="28"/>
          <w:szCs w:val="28"/>
        </w:rPr>
      </w:pPr>
      <w:r w:rsidRPr="00826C67">
        <w:rPr>
          <w:rFonts w:cstheme="minorHAnsi"/>
          <w:b/>
          <w:sz w:val="28"/>
          <w:szCs w:val="28"/>
        </w:rPr>
        <w:t xml:space="preserve">Mabibi </w:t>
      </w:r>
      <w:proofErr w:type="gramStart"/>
      <w:r w:rsidRPr="00826C67">
        <w:rPr>
          <w:rFonts w:cstheme="minorHAnsi"/>
          <w:b/>
          <w:sz w:val="28"/>
          <w:szCs w:val="28"/>
        </w:rPr>
        <w:t>na</w:t>
      </w:r>
      <w:proofErr w:type="gramEnd"/>
      <w:r w:rsidRPr="00826C67">
        <w:rPr>
          <w:rFonts w:cstheme="minorHAnsi"/>
          <w:b/>
          <w:sz w:val="28"/>
          <w:szCs w:val="28"/>
        </w:rPr>
        <w:t xml:space="preserve"> Mabwana;</w:t>
      </w:r>
    </w:p>
    <w:p w14:paraId="2163D164" w14:textId="77777777" w:rsidR="00086CEC" w:rsidRPr="00826C67" w:rsidRDefault="00086CEC" w:rsidP="00595F70">
      <w:pPr>
        <w:spacing w:after="0" w:line="360" w:lineRule="auto"/>
        <w:jc w:val="both"/>
        <w:rPr>
          <w:rFonts w:cstheme="minorHAnsi"/>
          <w:sz w:val="28"/>
          <w:szCs w:val="28"/>
        </w:rPr>
      </w:pPr>
    </w:p>
    <w:p w14:paraId="47DD7743" w14:textId="77777777" w:rsidR="00D72916" w:rsidRPr="00826C67" w:rsidRDefault="00D72916" w:rsidP="00595F70">
      <w:pPr>
        <w:spacing w:after="0" w:line="360" w:lineRule="auto"/>
        <w:jc w:val="both"/>
        <w:rPr>
          <w:rFonts w:cstheme="minorHAnsi"/>
          <w:sz w:val="28"/>
          <w:szCs w:val="28"/>
        </w:rPr>
      </w:pPr>
    </w:p>
    <w:p w14:paraId="0B0AEC49" w14:textId="77777777" w:rsidR="00D72916" w:rsidRPr="00826C67" w:rsidRDefault="00D72916" w:rsidP="00595F70">
      <w:pPr>
        <w:spacing w:after="0" w:line="360" w:lineRule="auto"/>
        <w:jc w:val="both"/>
        <w:rPr>
          <w:rFonts w:cstheme="minorHAnsi"/>
          <w:sz w:val="28"/>
          <w:szCs w:val="28"/>
        </w:rPr>
      </w:pPr>
    </w:p>
    <w:p w14:paraId="304011BF" w14:textId="43A5A3C8" w:rsidR="006A1D0A" w:rsidRPr="00826C67" w:rsidRDefault="006A1D0A" w:rsidP="00595F70">
      <w:pPr>
        <w:spacing w:after="0" w:line="360" w:lineRule="auto"/>
        <w:jc w:val="both"/>
        <w:rPr>
          <w:rFonts w:cstheme="minorHAnsi"/>
          <w:b/>
          <w:sz w:val="28"/>
          <w:szCs w:val="28"/>
        </w:rPr>
      </w:pPr>
      <w:r w:rsidRPr="00826C67">
        <w:rPr>
          <w:rFonts w:cstheme="minorHAnsi"/>
          <w:b/>
          <w:sz w:val="28"/>
          <w:szCs w:val="28"/>
        </w:rPr>
        <w:t xml:space="preserve">Mhe Rais </w:t>
      </w:r>
      <w:proofErr w:type="gramStart"/>
      <w:r w:rsidRPr="00826C67">
        <w:rPr>
          <w:rFonts w:cstheme="minorHAnsi"/>
          <w:b/>
          <w:sz w:val="28"/>
          <w:szCs w:val="28"/>
        </w:rPr>
        <w:t>na</w:t>
      </w:r>
      <w:proofErr w:type="gramEnd"/>
      <w:r w:rsidRPr="00826C67">
        <w:rPr>
          <w:rFonts w:cstheme="minorHAnsi"/>
          <w:b/>
          <w:sz w:val="28"/>
          <w:szCs w:val="28"/>
        </w:rPr>
        <w:t xml:space="preserve"> wote tuliopo hapa, Nawasalimia kwa Jina la</w:t>
      </w:r>
      <w:r w:rsidR="00102BD2" w:rsidRPr="00826C67">
        <w:rPr>
          <w:rFonts w:cstheme="minorHAnsi"/>
          <w:b/>
          <w:sz w:val="28"/>
          <w:szCs w:val="28"/>
        </w:rPr>
        <w:t xml:space="preserve"> Jamuhuri ya</w:t>
      </w:r>
      <w:r w:rsidRPr="00826C67">
        <w:rPr>
          <w:rFonts w:cstheme="minorHAnsi"/>
          <w:b/>
          <w:sz w:val="28"/>
          <w:szCs w:val="28"/>
        </w:rPr>
        <w:t xml:space="preserve"> Muungano wa Tanzania</w:t>
      </w:r>
    </w:p>
    <w:p w14:paraId="3F192F7A" w14:textId="77777777" w:rsidR="006A1D0A" w:rsidRPr="00826C67" w:rsidRDefault="006A1D0A" w:rsidP="00595F70">
      <w:pPr>
        <w:spacing w:after="0" w:line="360" w:lineRule="auto"/>
        <w:jc w:val="both"/>
        <w:rPr>
          <w:rFonts w:cstheme="minorHAnsi"/>
          <w:sz w:val="28"/>
          <w:szCs w:val="28"/>
        </w:rPr>
      </w:pPr>
      <w:r w:rsidRPr="00826C67">
        <w:rPr>
          <w:rFonts w:cstheme="minorHAnsi"/>
          <w:sz w:val="28"/>
          <w:szCs w:val="28"/>
        </w:rPr>
        <w:t>Nianze kwa ku</w:t>
      </w:r>
      <w:r w:rsidR="007B513D" w:rsidRPr="00826C67">
        <w:rPr>
          <w:rFonts w:cstheme="minorHAnsi"/>
          <w:sz w:val="28"/>
          <w:szCs w:val="28"/>
        </w:rPr>
        <w:t>mshukuru</w:t>
      </w:r>
      <w:r w:rsidR="00583923" w:rsidRPr="00826C67">
        <w:rPr>
          <w:rFonts w:cstheme="minorHAnsi"/>
          <w:sz w:val="28"/>
          <w:szCs w:val="28"/>
        </w:rPr>
        <w:t xml:space="preserve"> Mwenyenzi Mungu</w:t>
      </w:r>
      <w:r w:rsidR="007B513D" w:rsidRPr="00826C67">
        <w:rPr>
          <w:rFonts w:cstheme="minorHAnsi"/>
          <w:sz w:val="28"/>
          <w:szCs w:val="28"/>
        </w:rPr>
        <w:t xml:space="preserve">, mwingi wa rehma </w:t>
      </w:r>
      <w:r w:rsidRPr="00826C67">
        <w:rPr>
          <w:rFonts w:cstheme="minorHAnsi"/>
          <w:sz w:val="28"/>
          <w:szCs w:val="28"/>
        </w:rPr>
        <w:t xml:space="preserve">na mwenye fadhila tele </w:t>
      </w:r>
      <w:r w:rsidR="007B513D" w:rsidRPr="00826C67">
        <w:rPr>
          <w:rFonts w:cstheme="minorHAnsi"/>
          <w:sz w:val="28"/>
          <w:szCs w:val="28"/>
        </w:rPr>
        <w:t>kwa kutukarimu</w:t>
      </w:r>
      <w:r w:rsidR="00583923" w:rsidRPr="00826C67">
        <w:rPr>
          <w:rFonts w:cstheme="minorHAnsi"/>
          <w:sz w:val="28"/>
          <w:szCs w:val="28"/>
        </w:rPr>
        <w:t xml:space="preserve"> </w:t>
      </w:r>
      <w:r w:rsidR="007B513D" w:rsidRPr="00826C67">
        <w:rPr>
          <w:rFonts w:cstheme="minorHAnsi"/>
          <w:sz w:val="28"/>
          <w:szCs w:val="28"/>
        </w:rPr>
        <w:t xml:space="preserve">sote </w:t>
      </w:r>
      <w:r w:rsidR="00583923" w:rsidRPr="00826C67">
        <w:rPr>
          <w:rFonts w:cstheme="minorHAnsi"/>
          <w:sz w:val="28"/>
          <w:szCs w:val="28"/>
        </w:rPr>
        <w:t>kuuona mwaka 2023</w:t>
      </w:r>
      <w:proofErr w:type="gramStart"/>
      <w:r w:rsidR="007B513D" w:rsidRPr="00826C67">
        <w:rPr>
          <w:rFonts w:cstheme="minorHAnsi"/>
          <w:sz w:val="28"/>
          <w:szCs w:val="28"/>
        </w:rPr>
        <w:t xml:space="preserve">; </w:t>
      </w:r>
      <w:r w:rsidR="00583923" w:rsidRPr="00826C67">
        <w:rPr>
          <w:rFonts w:cstheme="minorHAnsi"/>
          <w:sz w:val="28"/>
          <w:szCs w:val="28"/>
        </w:rPr>
        <w:t xml:space="preserve"> tukiwa</w:t>
      </w:r>
      <w:proofErr w:type="gramEnd"/>
      <w:r w:rsidR="00583923" w:rsidRPr="00826C67">
        <w:rPr>
          <w:rFonts w:cstheme="minorHAnsi"/>
          <w:sz w:val="28"/>
          <w:szCs w:val="28"/>
        </w:rPr>
        <w:t xml:space="preserve"> </w:t>
      </w:r>
      <w:r w:rsidRPr="00826C67">
        <w:rPr>
          <w:rFonts w:cstheme="minorHAnsi"/>
          <w:sz w:val="28"/>
          <w:szCs w:val="28"/>
        </w:rPr>
        <w:t>w</w:t>
      </w:r>
      <w:r w:rsidR="00583923" w:rsidRPr="00826C67">
        <w:rPr>
          <w:rFonts w:cstheme="minorHAnsi"/>
          <w:sz w:val="28"/>
          <w:szCs w:val="28"/>
        </w:rPr>
        <w:t>a afya njema</w:t>
      </w:r>
      <w:r w:rsidR="003A1377" w:rsidRPr="00826C67">
        <w:rPr>
          <w:rFonts w:cstheme="minorHAnsi"/>
          <w:sz w:val="28"/>
          <w:szCs w:val="28"/>
        </w:rPr>
        <w:t>.</w:t>
      </w:r>
    </w:p>
    <w:p w14:paraId="461B4C42" w14:textId="77777777" w:rsidR="006A1D0A" w:rsidRPr="00826C67" w:rsidRDefault="006A1D0A" w:rsidP="00595F70">
      <w:pPr>
        <w:spacing w:after="0" w:line="360" w:lineRule="auto"/>
        <w:jc w:val="both"/>
        <w:rPr>
          <w:rFonts w:cstheme="minorHAnsi"/>
          <w:sz w:val="28"/>
          <w:szCs w:val="28"/>
        </w:rPr>
      </w:pPr>
    </w:p>
    <w:p w14:paraId="29849282" w14:textId="6B83A553" w:rsidR="002A48AE" w:rsidRPr="00826C67" w:rsidRDefault="002A48AE" w:rsidP="00595F70">
      <w:pPr>
        <w:spacing w:after="0" w:line="360" w:lineRule="auto"/>
        <w:jc w:val="both"/>
        <w:rPr>
          <w:rFonts w:cstheme="minorHAnsi"/>
          <w:b/>
          <w:sz w:val="28"/>
          <w:szCs w:val="28"/>
        </w:rPr>
      </w:pPr>
      <w:r w:rsidRPr="00826C67">
        <w:rPr>
          <w:rFonts w:cstheme="minorHAnsi"/>
          <w:sz w:val="28"/>
          <w:szCs w:val="28"/>
        </w:rPr>
        <w:t xml:space="preserve"> </w:t>
      </w:r>
      <w:r w:rsidR="007B513D" w:rsidRPr="00826C67">
        <w:rPr>
          <w:rFonts w:cstheme="minorHAnsi"/>
          <w:sz w:val="28"/>
          <w:szCs w:val="28"/>
        </w:rPr>
        <w:t>Dhana y</w:t>
      </w:r>
      <w:r w:rsidR="006A1D0A" w:rsidRPr="00826C67">
        <w:rPr>
          <w:rFonts w:cstheme="minorHAnsi"/>
          <w:sz w:val="28"/>
          <w:szCs w:val="28"/>
        </w:rPr>
        <w:t>a</w:t>
      </w:r>
      <w:r w:rsidR="007B513D" w:rsidRPr="00826C67">
        <w:rPr>
          <w:rFonts w:cstheme="minorHAnsi"/>
          <w:sz w:val="28"/>
          <w:szCs w:val="28"/>
        </w:rPr>
        <w:t xml:space="preserve"> wiki ya sh</w:t>
      </w:r>
      <w:r w:rsidR="006A1D0A" w:rsidRPr="00826C67">
        <w:rPr>
          <w:rFonts w:cstheme="minorHAnsi"/>
          <w:sz w:val="28"/>
          <w:szCs w:val="28"/>
        </w:rPr>
        <w:t>e</w:t>
      </w:r>
      <w:r w:rsidR="007B513D" w:rsidRPr="00826C67">
        <w:rPr>
          <w:rFonts w:cstheme="minorHAnsi"/>
          <w:sz w:val="28"/>
          <w:szCs w:val="28"/>
        </w:rPr>
        <w:t xml:space="preserve">ria </w:t>
      </w:r>
      <w:proofErr w:type="gramStart"/>
      <w:r w:rsidR="006A1D0A" w:rsidRPr="00826C67">
        <w:rPr>
          <w:rFonts w:cstheme="minorHAnsi"/>
          <w:sz w:val="28"/>
          <w:szCs w:val="28"/>
        </w:rPr>
        <w:t>kwa</w:t>
      </w:r>
      <w:proofErr w:type="gramEnd"/>
      <w:r w:rsidR="006A1D0A" w:rsidRPr="00826C67">
        <w:rPr>
          <w:rFonts w:cstheme="minorHAnsi"/>
          <w:sz w:val="28"/>
          <w:szCs w:val="28"/>
        </w:rPr>
        <w:t xml:space="preserve"> mwaka huu </w:t>
      </w:r>
      <w:r w:rsidR="007B513D" w:rsidRPr="00826C67">
        <w:rPr>
          <w:rFonts w:cstheme="minorHAnsi"/>
          <w:sz w:val="28"/>
          <w:szCs w:val="28"/>
        </w:rPr>
        <w:t>ni</w:t>
      </w:r>
      <w:r w:rsidR="00583923" w:rsidRPr="00826C67">
        <w:rPr>
          <w:rFonts w:cstheme="minorHAnsi"/>
          <w:sz w:val="28"/>
          <w:szCs w:val="28"/>
        </w:rPr>
        <w:t xml:space="preserve"> </w:t>
      </w:r>
      <w:r w:rsidR="00583923" w:rsidRPr="00826C67">
        <w:rPr>
          <w:rFonts w:cstheme="minorHAnsi"/>
          <w:b/>
          <w:sz w:val="28"/>
          <w:szCs w:val="28"/>
        </w:rPr>
        <w:t>“UMUHIMU WA UTATUZI WA MIGOGORO KWA NJIA YA USULUHISHI KATIKA KUKUZA UCHUMI ENDELEVU: WAJIBU WA MAHAKAMA NA WADAU.”</w:t>
      </w:r>
    </w:p>
    <w:p w14:paraId="41DE76EE" w14:textId="77777777" w:rsidR="006A1D0A" w:rsidRPr="00826C67" w:rsidRDefault="006A1D0A" w:rsidP="00595F70">
      <w:pPr>
        <w:spacing w:after="0" w:line="360" w:lineRule="auto"/>
        <w:jc w:val="both"/>
        <w:rPr>
          <w:rFonts w:cstheme="minorHAnsi"/>
          <w:sz w:val="28"/>
          <w:szCs w:val="28"/>
        </w:rPr>
      </w:pPr>
    </w:p>
    <w:p w14:paraId="54CD9792" w14:textId="59FB59E8" w:rsidR="007B513D" w:rsidRPr="00826C67" w:rsidRDefault="007B513D" w:rsidP="00595F70">
      <w:pPr>
        <w:spacing w:after="0" w:line="360" w:lineRule="auto"/>
        <w:jc w:val="both"/>
        <w:rPr>
          <w:rFonts w:cstheme="minorHAnsi"/>
          <w:sz w:val="28"/>
          <w:szCs w:val="28"/>
        </w:rPr>
      </w:pPr>
      <w:r w:rsidRPr="00826C67">
        <w:rPr>
          <w:rFonts w:cstheme="minorHAnsi"/>
          <w:b/>
          <w:sz w:val="28"/>
          <w:szCs w:val="28"/>
        </w:rPr>
        <w:t>Mhe. Rais,</w:t>
      </w:r>
      <w:r w:rsidRPr="00826C67">
        <w:rPr>
          <w:rFonts w:cstheme="minorHAnsi"/>
          <w:sz w:val="28"/>
          <w:szCs w:val="28"/>
        </w:rPr>
        <w:t xml:space="preserve"> </w:t>
      </w:r>
    </w:p>
    <w:p w14:paraId="277708EA" w14:textId="77777777" w:rsidR="006A1D0A" w:rsidRPr="00826C67" w:rsidRDefault="006A1D0A" w:rsidP="00595F70">
      <w:pPr>
        <w:spacing w:after="0" w:line="360" w:lineRule="auto"/>
        <w:jc w:val="both"/>
        <w:rPr>
          <w:rFonts w:cstheme="minorHAnsi"/>
          <w:b/>
          <w:sz w:val="28"/>
          <w:szCs w:val="28"/>
        </w:rPr>
      </w:pPr>
      <w:r w:rsidRPr="00826C67">
        <w:rPr>
          <w:rFonts w:cstheme="minorHAnsi"/>
          <w:b/>
          <w:sz w:val="28"/>
          <w:szCs w:val="28"/>
        </w:rPr>
        <w:t>DHANA YA SULUHU KUTATUA MIGOGORO NA KUKUZA UCHUMI</w:t>
      </w:r>
    </w:p>
    <w:p w14:paraId="01EAE6ED" w14:textId="50CFF36C" w:rsidR="009D4632" w:rsidRPr="00826C67" w:rsidRDefault="007B513D" w:rsidP="00595F70">
      <w:pPr>
        <w:spacing w:after="0" w:line="360" w:lineRule="auto"/>
        <w:jc w:val="both"/>
        <w:rPr>
          <w:rFonts w:cstheme="minorHAnsi"/>
          <w:sz w:val="28"/>
          <w:szCs w:val="28"/>
        </w:rPr>
      </w:pPr>
      <w:r w:rsidRPr="00826C67">
        <w:rPr>
          <w:rFonts w:cstheme="minorHAnsi"/>
          <w:b/>
          <w:sz w:val="28"/>
          <w:szCs w:val="28"/>
        </w:rPr>
        <w:t>Dhana hii</w:t>
      </w:r>
      <w:r w:rsidRPr="00826C67">
        <w:rPr>
          <w:rFonts w:cstheme="minorHAnsi"/>
          <w:sz w:val="28"/>
          <w:szCs w:val="28"/>
        </w:rPr>
        <w:t xml:space="preserve"> imekuja </w:t>
      </w:r>
      <w:proofErr w:type="gramStart"/>
      <w:r w:rsidR="006A1D0A" w:rsidRPr="00826C67">
        <w:rPr>
          <w:rFonts w:cstheme="minorHAnsi"/>
          <w:sz w:val="28"/>
          <w:szCs w:val="28"/>
        </w:rPr>
        <w:t>kwa</w:t>
      </w:r>
      <w:proofErr w:type="gramEnd"/>
      <w:r w:rsidR="006A1D0A" w:rsidRPr="00826C67">
        <w:rPr>
          <w:rFonts w:cstheme="minorHAnsi"/>
          <w:sz w:val="28"/>
          <w:szCs w:val="28"/>
        </w:rPr>
        <w:t xml:space="preserve"> </w:t>
      </w:r>
      <w:r w:rsidRPr="00826C67">
        <w:rPr>
          <w:rFonts w:cstheme="minorHAnsi"/>
          <w:sz w:val="28"/>
          <w:szCs w:val="28"/>
        </w:rPr>
        <w:t xml:space="preserve">wakati wake. Ni dhana inayotutaka sisi sote kutatua migogoro ya aina </w:t>
      </w:r>
      <w:r w:rsidR="006A1D0A" w:rsidRPr="00826C67">
        <w:rPr>
          <w:rFonts w:cstheme="minorHAnsi"/>
          <w:sz w:val="28"/>
          <w:szCs w:val="28"/>
        </w:rPr>
        <w:t>z</w:t>
      </w:r>
      <w:r w:rsidRPr="00826C67">
        <w:rPr>
          <w:rFonts w:cstheme="minorHAnsi"/>
          <w:sz w:val="28"/>
          <w:szCs w:val="28"/>
        </w:rPr>
        <w:t xml:space="preserve">ote </w:t>
      </w:r>
      <w:proofErr w:type="gramStart"/>
      <w:r w:rsidRPr="00826C67">
        <w:rPr>
          <w:rFonts w:cstheme="minorHAnsi"/>
          <w:sz w:val="28"/>
          <w:szCs w:val="28"/>
        </w:rPr>
        <w:t>kwa</w:t>
      </w:r>
      <w:proofErr w:type="gramEnd"/>
      <w:r w:rsidRPr="00826C67">
        <w:rPr>
          <w:rFonts w:cstheme="minorHAnsi"/>
          <w:sz w:val="28"/>
          <w:szCs w:val="28"/>
        </w:rPr>
        <w:t xml:space="preserve"> njia ya usuluhishi. Kwetu sisi mawakili</w:t>
      </w:r>
      <w:r w:rsidR="006A1D0A" w:rsidRPr="00826C67">
        <w:rPr>
          <w:rFonts w:cstheme="minorHAnsi"/>
          <w:sz w:val="28"/>
          <w:szCs w:val="28"/>
        </w:rPr>
        <w:t xml:space="preserve"> </w:t>
      </w:r>
      <w:proofErr w:type="gramStart"/>
      <w:r w:rsidR="006A1D0A" w:rsidRPr="00826C67">
        <w:rPr>
          <w:rFonts w:cstheme="minorHAnsi"/>
          <w:sz w:val="28"/>
          <w:szCs w:val="28"/>
        </w:rPr>
        <w:t>wa</w:t>
      </w:r>
      <w:proofErr w:type="gramEnd"/>
      <w:r w:rsidR="006A1D0A" w:rsidRPr="00826C67">
        <w:rPr>
          <w:rFonts w:cstheme="minorHAnsi"/>
          <w:sz w:val="28"/>
          <w:szCs w:val="28"/>
        </w:rPr>
        <w:t xml:space="preserve"> kujitegemea</w:t>
      </w:r>
      <w:r w:rsidRPr="00826C67">
        <w:rPr>
          <w:rFonts w:cstheme="minorHAnsi"/>
          <w:sz w:val="28"/>
          <w:szCs w:val="28"/>
        </w:rPr>
        <w:t>, ni</w:t>
      </w:r>
      <w:r w:rsidR="006A1D0A" w:rsidRPr="00826C67">
        <w:rPr>
          <w:rFonts w:cstheme="minorHAnsi"/>
          <w:sz w:val="28"/>
          <w:szCs w:val="28"/>
        </w:rPr>
        <w:t xml:space="preserve"> </w:t>
      </w:r>
      <w:r w:rsidRPr="00826C67">
        <w:rPr>
          <w:rFonts w:cstheme="minorHAnsi"/>
          <w:sz w:val="28"/>
          <w:szCs w:val="28"/>
        </w:rPr>
        <w:t xml:space="preserve">dhana pana sana lakini inatekelezeka. Ina </w:t>
      </w:r>
      <w:r w:rsidR="00102BD2" w:rsidRPr="00826C67">
        <w:rPr>
          <w:rFonts w:cstheme="minorHAnsi"/>
          <w:sz w:val="28"/>
          <w:szCs w:val="28"/>
        </w:rPr>
        <w:t>tekelezeka tukianza kubadil</w:t>
      </w:r>
      <w:r w:rsidRPr="00826C67">
        <w:rPr>
          <w:rFonts w:cstheme="minorHAnsi"/>
          <w:sz w:val="28"/>
          <w:szCs w:val="28"/>
        </w:rPr>
        <w:t xml:space="preserve">i fikra zetu </w:t>
      </w:r>
      <w:proofErr w:type="gramStart"/>
      <w:r w:rsidRPr="00826C67">
        <w:rPr>
          <w:rFonts w:cstheme="minorHAnsi"/>
          <w:sz w:val="28"/>
          <w:szCs w:val="28"/>
        </w:rPr>
        <w:t>kwa</w:t>
      </w:r>
      <w:proofErr w:type="gramEnd"/>
      <w:r w:rsidRPr="00826C67">
        <w:rPr>
          <w:rFonts w:cstheme="minorHAnsi"/>
          <w:sz w:val="28"/>
          <w:szCs w:val="28"/>
        </w:rPr>
        <w:t xml:space="preserve"> ku</w:t>
      </w:r>
      <w:r w:rsidR="006A1D0A" w:rsidRPr="00826C67">
        <w:rPr>
          <w:rFonts w:cstheme="minorHAnsi"/>
          <w:sz w:val="28"/>
          <w:szCs w:val="28"/>
        </w:rPr>
        <w:t>u</w:t>
      </w:r>
      <w:r w:rsidRPr="00826C67">
        <w:rPr>
          <w:rFonts w:cstheme="minorHAnsi"/>
          <w:sz w:val="28"/>
          <w:szCs w:val="28"/>
        </w:rPr>
        <w:t xml:space="preserve">elimisha </w:t>
      </w:r>
      <w:r w:rsidR="006A1D0A" w:rsidRPr="00826C67">
        <w:rPr>
          <w:rFonts w:cstheme="minorHAnsi"/>
          <w:sz w:val="28"/>
          <w:szCs w:val="28"/>
        </w:rPr>
        <w:t xml:space="preserve">umma na </w:t>
      </w:r>
      <w:r w:rsidRPr="00826C67">
        <w:rPr>
          <w:rFonts w:cstheme="minorHAnsi"/>
          <w:sz w:val="28"/>
          <w:szCs w:val="28"/>
        </w:rPr>
        <w:t xml:space="preserve">jamii </w:t>
      </w:r>
      <w:r w:rsidR="006A1D0A" w:rsidRPr="00826C67">
        <w:rPr>
          <w:rFonts w:cstheme="minorHAnsi"/>
          <w:sz w:val="28"/>
          <w:szCs w:val="28"/>
        </w:rPr>
        <w:t xml:space="preserve">kwa ujumla juu ya </w:t>
      </w:r>
      <w:r w:rsidRPr="00826C67">
        <w:rPr>
          <w:rFonts w:cstheme="minorHAnsi"/>
          <w:sz w:val="28"/>
          <w:szCs w:val="28"/>
        </w:rPr>
        <w:t>umu</w:t>
      </w:r>
      <w:r w:rsidR="009D4632" w:rsidRPr="00826C67">
        <w:rPr>
          <w:rFonts w:cstheme="minorHAnsi"/>
          <w:sz w:val="28"/>
          <w:szCs w:val="28"/>
        </w:rPr>
        <w:t xml:space="preserve">himu wa usuluhishi wa migogoro nje ya mahakama. </w:t>
      </w:r>
    </w:p>
    <w:p w14:paraId="38E3D48C" w14:textId="77777777" w:rsidR="006A1D0A" w:rsidRPr="00826C67" w:rsidRDefault="006A1D0A" w:rsidP="00595F70">
      <w:pPr>
        <w:spacing w:after="0" w:line="360" w:lineRule="auto"/>
        <w:jc w:val="both"/>
        <w:rPr>
          <w:rFonts w:cstheme="minorHAnsi"/>
          <w:sz w:val="28"/>
          <w:szCs w:val="28"/>
        </w:rPr>
      </w:pPr>
    </w:p>
    <w:p w14:paraId="58F8884A" w14:textId="77777777" w:rsidR="009D4632" w:rsidRPr="00826C67" w:rsidRDefault="009D4632" w:rsidP="00595F70">
      <w:pPr>
        <w:spacing w:after="0" w:line="360" w:lineRule="auto"/>
        <w:jc w:val="both"/>
        <w:rPr>
          <w:rFonts w:cstheme="minorHAnsi"/>
          <w:b/>
          <w:sz w:val="28"/>
          <w:szCs w:val="28"/>
        </w:rPr>
      </w:pPr>
      <w:r w:rsidRPr="00826C67">
        <w:rPr>
          <w:rFonts w:cstheme="minorHAnsi"/>
          <w:b/>
          <w:sz w:val="28"/>
          <w:szCs w:val="28"/>
        </w:rPr>
        <w:t>Mhe Rais,</w:t>
      </w:r>
    </w:p>
    <w:p w14:paraId="60F01A1F" w14:textId="3B556D05" w:rsidR="009D4632" w:rsidRPr="00826C67" w:rsidRDefault="009D4632" w:rsidP="00595F70">
      <w:pPr>
        <w:spacing w:after="0" w:line="360" w:lineRule="auto"/>
        <w:jc w:val="both"/>
        <w:rPr>
          <w:rFonts w:cstheme="minorHAnsi"/>
          <w:sz w:val="28"/>
          <w:szCs w:val="28"/>
        </w:rPr>
      </w:pPr>
      <w:r w:rsidRPr="00826C67">
        <w:rPr>
          <w:rFonts w:cstheme="minorHAnsi"/>
          <w:sz w:val="28"/>
          <w:szCs w:val="28"/>
        </w:rPr>
        <w:t xml:space="preserve">Wananchi wakielewa umuhimu </w:t>
      </w:r>
      <w:proofErr w:type="gramStart"/>
      <w:r w:rsidRPr="00826C67">
        <w:rPr>
          <w:rFonts w:cstheme="minorHAnsi"/>
          <w:sz w:val="28"/>
          <w:szCs w:val="28"/>
        </w:rPr>
        <w:t>wa</w:t>
      </w:r>
      <w:proofErr w:type="gramEnd"/>
      <w:r w:rsidRPr="00826C67">
        <w:rPr>
          <w:rFonts w:cstheme="minorHAnsi"/>
          <w:sz w:val="28"/>
          <w:szCs w:val="28"/>
        </w:rPr>
        <w:t xml:space="preserve"> suluhu katika migogoro mbali mbali nchi yetu itatimiza maono yako Mhe Rais ya kuiweka nchi yetu katika Amani na mshikamano. Falsafa yako ya suluhu </w:t>
      </w:r>
      <w:proofErr w:type="gramStart"/>
      <w:r w:rsidRPr="00826C67">
        <w:rPr>
          <w:rFonts w:cstheme="minorHAnsi"/>
          <w:sz w:val="28"/>
          <w:szCs w:val="28"/>
        </w:rPr>
        <w:t>kama</w:t>
      </w:r>
      <w:proofErr w:type="gramEnd"/>
      <w:r w:rsidRPr="00826C67">
        <w:rPr>
          <w:rFonts w:cstheme="minorHAnsi"/>
          <w:sz w:val="28"/>
          <w:szCs w:val="28"/>
        </w:rPr>
        <w:t xml:space="preserve"> jina lako lilivyo inasadifiana kabisa na dhana ya wiki ya sh</w:t>
      </w:r>
      <w:r w:rsidR="006A1D0A" w:rsidRPr="00826C67">
        <w:rPr>
          <w:rFonts w:cstheme="minorHAnsi"/>
          <w:sz w:val="28"/>
          <w:szCs w:val="28"/>
        </w:rPr>
        <w:t>e</w:t>
      </w:r>
      <w:r w:rsidRPr="00826C67">
        <w:rPr>
          <w:rFonts w:cstheme="minorHAnsi"/>
          <w:sz w:val="28"/>
          <w:szCs w:val="28"/>
        </w:rPr>
        <w:t>ria kama Mhe jaji Mkuu</w:t>
      </w:r>
      <w:r w:rsidR="006A1D0A" w:rsidRPr="00826C67">
        <w:rPr>
          <w:rFonts w:cstheme="minorHAnsi"/>
          <w:sz w:val="28"/>
          <w:szCs w:val="28"/>
        </w:rPr>
        <w:t>, Prof.</w:t>
      </w:r>
      <w:r w:rsidRPr="00826C67">
        <w:rPr>
          <w:rFonts w:cstheme="minorHAnsi"/>
          <w:sz w:val="28"/>
          <w:szCs w:val="28"/>
        </w:rPr>
        <w:t xml:space="preserve"> Ibraim Juma alivyoileta kuwa dhana ya wiki ya sh</w:t>
      </w:r>
      <w:r w:rsidR="006A1D0A" w:rsidRPr="00826C67">
        <w:rPr>
          <w:rFonts w:cstheme="minorHAnsi"/>
          <w:sz w:val="28"/>
          <w:szCs w:val="28"/>
        </w:rPr>
        <w:t>e</w:t>
      </w:r>
      <w:r w:rsidRPr="00826C67">
        <w:rPr>
          <w:rFonts w:cstheme="minorHAnsi"/>
          <w:sz w:val="28"/>
          <w:szCs w:val="28"/>
        </w:rPr>
        <w:t>ria inayohitimishwa siku ya leo.</w:t>
      </w:r>
    </w:p>
    <w:p w14:paraId="228A0C9E" w14:textId="77777777" w:rsidR="006A1D0A" w:rsidRPr="00826C67" w:rsidRDefault="006A1D0A" w:rsidP="00595F70">
      <w:pPr>
        <w:spacing w:after="0" w:line="360" w:lineRule="auto"/>
        <w:jc w:val="both"/>
        <w:rPr>
          <w:rFonts w:cstheme="minorHAnsi"/>
          <w:sz w:val="28"/>
          <w:szCs w:val="28"/>
        </w:rPr>
      </w:pPr>
    </w:p>
    <w:p w14:paraId="1AB4F72B" w14:textId="435D674D" w:rsidR="007B513D" w:rsidRPr="00826C67" w:rsidRDefault="009D4632" w:rsidP="00595F70">
      <w:pPr>
        <w:spacing w:after="0" w:line="360" w:lineRule="auto"/>
        <w:jc w:val="both"/>
        <w:rPr>
          <w:rFonts w:cstheme="minorHAnsi"/>
          <w:sz w:val="28"/>
          <w:szCs w:val="28"/>
        </w:rPr>
      </w:pPr>
      <w:r w:rsidRPr="00826C67">
        <w:rPr>
          <w:rFonts w:cstheme="minorHAnsi"/>
          <w:sz w:val="28"/>
          <w:szCs w:val="28"/>
        </w:rPr>
        <w:lastRenderedPageBreak/>
        <w:t xml:space="preserve">Sisi Tanganyika Law </w:t>
      </w:r>
      <w:bookmarkStart w:id="0" w:name="_GoBack"/>
      <w:bookmarkEnd w:id="0"/>
      <w:r w:rsidR="00826C67" w:rsidRPr="00826C67">
        <w:rPr>
          <w:rFonts w:cstheme="minorHAnsi"/>
          <w:sz w:val="28"/>
          <w:szCs w:val="28"/>
        </w:rPr>
        <w:t>Society tunaamini</w:t>
      </w:r>
      <w:r w:rsidRPr="00826C67">
        <w:rPr>
          <w:rFonts w:cstheme="minorHAnsi"/>
          <w:sz w:val="28"/>
          <w:szCs w:val="28"/>
        </w:rPr>
        <w:t xml:space="preserve"> katika suluhu kwenye kutatua migogoro mbali mbali ya kijamii. Mambo ya muhimu tumeyaanzisha </w:t>
      </w:r>
      <w:proofErr w:type="gramStart"/>
      <w:r w:rsidRPr="00826C67">
        <w:rPr>
          <w:rFonts w:cstheme="minorHAnsi"/>
          <w:sz w:val="28"/>
          <w:szCs w:val="28"/>
        </w:rPr>
        <w:t>na</w:t>
      </w:r>
      <w:proofErr w:type="gramEnd"/>
      <w:r w:rsidRPr="00826C67">
        <w:rPr>
          <w:rFonts w:cstheme="minorHAnsi"/>
          <w:sz w:val="28"/>
          <w:szCs w:val="28"/>
        </w:rPr>
        <w:t xml:space="preserve"> kuyatetea na mengine tunaupongeza muhimili wa Mahakama chini ya Mhe Jaji Mkuu Prof. Ibrahim Juma kwa maono aliyonayo na watumishi wote wa mahakama </w:t>
      </w:r>
      <w:r w:rsidR="006A1D0A" w:rsidRPr="00826C67">
        <w:rPr>
          <w:rFonts w:cstheme="minorHAnsi"/>
          <w:sz w:val="28"/>
          <w:szCs w:val="28"/>
        </w:rPr>
        <w:t xml:space="preserve">katika </w:t>
      </w:r>
      <w:r w:rsidRPr="00826C67">
        <w:rPr>
          <w:rFonts w:cstheme="minorHAnsi"/>
          <w:sz w:val="28"/>
          <w:szCs w:val="28"/>
        </w:rPr>
        <w:t xml:space="preserve">kutatua migogoro mbali mbali kwa njia za suluhu (Alternative Disputes Resolution). Pia tunakushukuru </w:t>
      </w:r>
      <w:proofErr w:type="gramStart"/>
      <w:r w:rsidRPr="00826C67">
        <w:rPr>
          <w:rFonts w:cstheme="minorHAnsi"/>
          <w:sz w:val="28"/>
          <w:szCs w:val="28"/>
        </w:rPr>
        <w:t>na</w:t>
      </w:r>
      <w:proofErr w:type="gramEnd"/>
      <w:r w:rsidRPr="00826C67">
        <w:rPr>
          <w:rFonts w:cstheme="minorHAnsi"/>
          <w:sz w:val="28"/>
          <w:szCs w:val="28"/>
        </w:rPr>
        <w:t xml:space="preserve"> kukupongeza sana Mhe Rais kwa hatua madhubuti unazozichukua za kuleta suluhu na viongozi wenzio katika tasnia ya siasa na kukuza demokrasia hapa nchini hususani uliporuhusu vyama vyote vya sias</w:t>
      </w:r>
      <w:r w:rsidR="00AB47F9" w:rsidRPr="00826C67">
        <w:rPr>
          <w:rFonts w:cstheme="minorHAnsi"/>
          <w:sz w:val="28"/>
          <w:szCs w:val="28"/>
        </w:rPr>
        <w:t>a</w:t>
      </w:r>
      <w:r w:rsidRPr="00826C67">
        <w:rPr>
          <w:rFonts w:cstheme="minorHAnsi"/>
          <w:sz w:val="28"/>
          <w:szCs w:val="28"/>
        </w:rPr>
        <w:t xml:space="preserve"> vilivy</w:t>
      </w:r>
      <w:r w:rsidR="006A1D0A" w:rsidRPr="00826C67">
        <w:rPr>
          <w:rFonts w:cstheme="minorHAnsi"/>
          <w:sz w:val="28"/>
          <w:szCs w:val="28"/>
        </w:rPr>
        <w:t>o</w:t>
      </w:r>
      <w:r w:rsidRPr="00826C67">
        <w:rPr>
          <w:rFonts w:cstheme="minorHAnsi"/>
          <w:sz w:val="28"/>
          <w:szCs w:val="28"/>
        </w:rPr>
        <w:t xml:space="preserve">sajiliwa kufanya mikutano yake ya hadhara </w:t>
      </w:r>
      <w:r w:rsidR="00AB47F9" w:rsidRPr="00826C67">
        <w:rPr>
          <w:rFonts w:cstheme="minorHAnsi"/>
          <w:sz w:val="28"/>
          <w:szCs w:val="28"/>
        </w:rPr>
        <w:t xml:space="preserve">na ya kiofisi kwa mujibu wa sheria za nchi. Tunakupongeza </w:t>
      </w:r>
      <w:proofErr w:type="gramStart"/>
      <w:r w:rsidR="00AB47F9" w:rsidRPr="00826C67">
        <w:rPr>
          <w:rFonts w:cstheme="minorHAnsi"/>
          <w:sz w:val="28"/>
          <w:szCs w:val="28"/>
        </w:rPr>
        <w:t>sana</w:t>
      </w:r>
      <w:proofErr w:type="gramEnd"/>
      <w:r w:rsidR="00AB47F9" w:rsidRPr="00826C67">
        <w:rPr>
          <w:rFonts w:cstheme="minorHAnsi"/>
          <w:sz w:val="28"/>
          <w:szCs w:val="28"/>
        </w:rPr>
        <w:t xml:space="preserve"> Mhe Rais Dr. Samia Suluhu Hassan</w:t>
      </w:r>
      <w:r w:rsidR="006A1D0A" w:rsidRPr="00826C67">
        <w:rPr>
          <w:rFonts w:cstheme="minorHAnsi"/>
          <w:sz w:val="28"/>
          <w:szCs w:val="28"/>
        </w:rPr>
        <w:t>,</w:t>
      </w:r>
      <w:r w:rsidRPr="00826C67">
        <w:rPr>
          <w:rFonts w:cstheme="minorHAnsi"/>
          <w:sz w:val="28"/>
          <w:szCs w:val="28"/>
        </w:rPr>
        <w:t xml:space="preserve"> </w:t>
      </w:r>
      <w:r w:rsidR="00AB47F9" w:rsidRPr="00826C67">
        <w:rPr>
          <w:rFonts w:cstheme="minorHAnsi"/>
          <w:sz w:val="28"/>
          <w:szCs w:val="28"/>
        </w:rPr>
        <w:t>kwa kuonesha ukomavu wako wa kuliongoza taifa letu na dhana yako ya suluhu kama lilivyo jina lako.</w:t>
      </w:r>
    </w:p>
    <w:p w14:paraId="474462AC" w14:textId="77777777" w:rsidR="006A1D0A" w:rsidRPr="00826C67" w:rsidRDefault="006A1D0A" w:rsidP="00595F70">
      <w:pPr>
        <w:spacing w:after="0" w:line="360" w:lineRule="auto"/>
        <w:jc w:val="both"/>
        <w:rPr>
          <w:rFonts w:cstheme="minorHAnsi"/>
          <w:b/>
          <w:sz w:val="28"/>
          <w:szCs w:val="28"/>
        </w:rPr>
      </w:pPr>
    </w:p>
    <w:p w14:paraId="64AB094E" w14:textId="23CC84F2" w:rsidR="006A1D0A" w:rsidRPr="00826C67" w:rsidRDefault="006A1D0A" w:rsidP="006A1D0A">
      <w:pPr>
        <w:spacing w:after="0" w:line="360" w:lineRule="auto"/>
        <w:jc w:val="both"/>
        <w:rPr>
          <w:rFonts w:cstheme="minorHAnsi"/>
          <w:b/>
          <w:sz w:val="28"/>
          <w:szCs w:val="28"/>
          <w:shd w:val="clear" w:color="auto" w:fill="FFFFFF" w:themeFill="background1"/>
        </w:rPr>
      </w:pPr>
      <w:r w:rsidRPr="00826C67">
        <w:rPr>
          <w:rFonts w:cstheme="minorHAnsi"/>
          <w:b/>
          <w:sz w:val="28"/>
          <w:szCs w:val="28"/>
          <w:shd w:val="clear" w:color="auto" w:fill="FFFFFF" w:themeFill="background1"/>
        </w:rPr>
        <w:t>Mhe Rais,</w:t>
      </w:r>
    </w:p>
    <w:p w14:paraId="74F05B19" w14:textId="711F9BDB" w:rsidR="006A1D0A" w:rsidRPr="00826C67" w:rsidRDefault="006A1D0A" w:rsidP="006A1D0A">
      <w:pPr>
        <w:spacing w:after="0" w:line="360" w:lineRule="auto"/>
        <w:jc w:val="both"/>
        <w:rPr>
          <w:rFonts w:cstheme="minorHAnsi"/>
          <w:b/>
          <w:sz w:val="28"/>
          <w:szCs w:val="28"/>
          <w:shd w:val="clear" w:color="auto" w:fill="FFFFFF" w:themeFill="background1"/>
        </w:rPr>
      </w:pPr>
      <w:r w:rsidRPr="00826C67">
        <w:rPr>
          <w:rFonts w:cstheme="minorHAnsi"/>
          <w:b/>
          <w:sz w:val="28"/>
          <w:szCs w:val="28"/>
          <w:shd w:val="clear" w:color="auto" w:fill="FFFFFF" w:themeFill="background1"/>
        </w:rPr>
        <w:t>SHERIA YA UTATUZI W MIGOGORO KWA SULUHU</w:t>
      </w:r>
    </w:p>
    <w:p w14:paraId="170BD112" w14:textId="4BC97700" w:rsidR="006A1D0A" w:rsidRPr="00826C67" w:rsidRDefault="006A1D0A" w:rsidP="006A1D0A">
      <w:pPr>
        <w:spacing w:after="0" w:line="360" w:lineRule="auto"/>
        <w:jc w:val="both"/>
        <w:rPr>
          <w:rFonts w:cstheme="minorHAnsi"/>
          <w:sz w:val="28"/>
          <w:szCs w:val="28"/>
          <w:shd w:val="clear" w:color="auto" w:fill="FFFFFF" w:themeFill="background1"/>
        </w:rPr>
      </w:pPr>
      <w:r w:rsidRPr="00826C67">
        <w:rPr>
          <w:rFonts w:cstheme="minorHAnsi"/>
          <w:sz w:val="28"/>
          <w:szCs w:val="28"/>
          <w:shd w:val="clear" w:color="auto" w:fill="FFFFFF" w:themeFill="background1"/>
        </w:rPr>
        <w:t>Tanzania ilifuta Sheria ya Usuluhishi [Sura ya 15 R.E 2002] ya mwaka 1931 na badala yake kuweka Sheria mpya ya Usuluhishi</w:t>
      </w:r>
      <w:r w:rsidR="005D5B56" w:rsidRPr="00826C67">
        <w:rPr>
          <w:rFonts w:cstheme="minorHAnsi"/>
          <w:sz w:val="28"/>
          <w:szCs w:val="28"/>
          <w:shd w:val="clear" w:color="auto" w:fill="FFFFFF" w:themeFill="background1"/>
        </w:rPr>
        <w:t xml:space="preserve"> (Sura ya 15 R.E</w:t>
      </w:r>
      <w:r w:rsidRPr="00826C67">
        <w:rPr>
          <w:rFonts w:cstheme="minorHAnsi"/>
          <w:sz w:val="28"/>
          <w:szCs w:val="28"/>
          <w:shd w:val="clear" w:color="auto" w:fill="FFFFFF" w:themeFill="background1"/>
        </w:rPr>
        <w:t xml:space="preserve"> 2020</w:t>
      </w:r>
      <w:r w:rsidR="004E3652" w:rsidRPr="00826C67">
        <w:rPr>
          <w:rFonts w:cstheme="minorHAnsi"/>
          <w:sz w:val="28"/>
          <w:szCs w:val="28"/>
          <w:shd w:val="clear" w:color="auto" w:fill="FFFFFF" w:themeFill="background1"/>
        </w:rPr>
        <w:t>) ya mwaka 2020</w:t>
      </w:r>
      <w:r w:rsidRPr="00826C67">
        <w:rPr>
          <w:rFonts w:cstheme="minorHAnsi"/>
          <w:sz w:val="28"/>
          <w:szCs w:val="28"/>
          <w:shd w:val="clear" w:color="auto" w:fill="FFFFFF" w:themeFill="background1"/>
        </w:rPr>
        <w:t xml:space="preserve"> </w:t>
      </w:r>
      <w:r w:rsidRPr="00826C67">
        <w:rPr>
          <w:rFonts w:cstheme="minorHAnsi"/>
          <w:color w:val="FF0000"/>
          <w:sz w:val="28"/>
          <w:szCs w:val="28"/>
          <w:shd w:val="clear" w:color="auto" w:fill="FFFFFF" w:themeFill="background1"/>
        </w:rPr>
        <w:t xml:space="preserve"> </w:t>
      </w:r>
      <w:r w:rsidRPr="00826C67">
        <w:rPr>
          <w:rFonts w:cstheme="minorHAnsi"/>
          <w:sz w:val="28"/>
          <w:szCs w:val="28"/>
          <w:shd w:val="clear" w:color="auto" w:fill="FFFFFF" w:themeFill="background1"/>
        </w:rPr>
        <w:t xml:space="preserve">iliyoanza kutumika tarehe 18 Januari 2021, na Kanuni zake </w:t>
      </w:r>
      <w:r w:rsidR="004E3652" w:rsidRPr="00826C67">
        <w:rPr>
          <w:rFonts w:cstheme="minorHAnsi"/>
          <w:sz w:val="28"/>
          <w:szCs w:val="28"/>
          <w:shd w:val="clear" w:color="auto" w:fill="FFFFFF" w:themeFill="background1"/>
        </w:rPr>
        <w:t xml:space="preserve">The Arbitration (Rules of Procedure) Regulations, 2021 (GN. 146 of 2021), Reconciliation, </w:t>
      </w:r>
      <w:r w:rsidR="003F70F4" w:rsidRPr="00826C67">
        <w:rPr>
          <w:rFonts w:cstheme="minorHAnsi"/>
          <w:sz w:val="28"/>
          <w:szCs w:val="28"/>
          <w:shd w:val="clear" w:color="auto" w:fill="FFFFFF" w:themeFill="background1"/>
        </w:rPr>
        <w:t xml:space="preserve">Negotiation, Mediation </w:t>
      </w:r>
      <w:r w:rsidR="004E3652" w:rsidRPr="00826C67">
        <w:rPr>
          <w:rFonts w:cstheme="minorHAnsi"/>
          <w:sz w:val="28"/>
          <w:szCs w:val="28"/>
          <w:shd w:val="clear" w:color="auto" w:fill="FFFFFF" w:themeFill="background1"/>
        </w:rPr>
        <w:t>and Arbitration (Practitioners Accreditation) Regulations, 2021 (GN. 147 of 2021),</w:t>
      </w:r>
      <w:r w:rsidR="004E3652" w:rsidRPr="00826C67">
        <w:rPr>
          <w:sz w:val="28"/>
          <w:szCs w:val="28"/>
        </w:rPr>
        <w:t xml:space="preserve"> </w:t>
      </w:r>
      <w:r w:rsidR="004E3652" w:rsidRPr="00826C67">
        <w:rPr>
          <w:rFonts w:cstheme="minorHAnsi"/>
          <w:sz w:val="28"/>
          <w:szCs w:val="28"/>
          <w:shd w:val="clear" w:color="auto" w:fill="FFFFFF" w:themeFill="background1"/>
        </w:rPr>
        <w:t>The Code of Conduct for Reconciliators, Negotiators, Mediators and Arbitrators, Regulatio</w:t>
      </w:r>
      <w:r w:rsidR="003F70F4" w:rsidRPr="00826C67">
        <w:rPr>
          <w:rFonts w:cstheme="minorHAnsi"/>
          <w:sz w:val="28"/>
          <w:szCs w:val="28"/>
          <w:shd w:val="clear" w:color="auto" w:fill="FFFFFF" w:themeFill="background1"/>
        </w:rPr>
        <w:t>ns 2021 (GN.</w:t>
      </w:r>
      <w:r w:rsidR="004E3652" w:rsidRPr="00826C67">
        <w:rPr>
          <w:rFonts w:cstheme="minorHAnsi"/>
          <w:sz w:val="28"/>
          <w:szCs w:val="28"/>
          <w:shd w:val="clear" w:color="auto" w:fill="FFFFFF" w:themeFill="background1"/>
        </w:rPr>
        <w:t>148 of 2021),</w:t>
      </w:r>
      <w:r w:rsidR="003F70F4" w:rsidRPr="00826C67">
        <w:rPr>
          <w:rFonts w:cstheme="minorHAnsi"/>
          <w:sz w:val="28"/>
          <w:szCs w:val="28"/>
          <w:shd w:val="clear" w:color="auto" w:fill="FFFFFF" w:themeFill="background1"/>
        </w:rPr>
        <w:t xml:space="preserve"> na The Arbitration Centre (Management and Operations) Regulations, 2021 (GN. 149 of 2021)</w:t>
      </w:r>
      <w:r w:rsidR="00016242" w:rsidRPr="00826C67">
        <w:rPr>
          <w:rFonts w:cstheme="minorHAnsi"/>
          <w:sz w:val="28"/>
          <w:szCs w:val="28"/>
          <w:shd w:val="clear" w:color="auto" w:fill="FFFFFF" w:themeFill="background1"/>
        </w:rPr>
        <w:t xml:space="preserve">, </w:t>
      </w:r>
      <w:r w:rsidRPr="00826C67">
        <w:rPr>
          <w:rFonts w:cstheme="minorHAnsi"/>
          <w:sz w:val="28"/>
          <w:szCs w:val="28"/>
          <w:shd w:val="clear" w:color="auto" w:fill="FFFFFF" w:themeFill="background1"/>
        </w:rPr>
        <w:t>kuanzia kutumika tarehe 29 Januari 2021, yenye lengo la kukuza mbinu mbadala za kutatua migogoro kwa njia ya suluhu.</w:t>
      </w:r>
    </w:p>
    <w:p w14:paraId="78EA974B" w14:textId="77777777" w:rsidR="006A1D0A" w:rsidRPr="00826C67" w:rsidRDefault="006A1D0A" w:rsidP="006A1D0A">
      <w:pPr>
        <w:spacing w:after="0" w:line="360" w:lineRule="auto"/>
        <w:jc w:val="both"/>
        <w:rPr>
          <w:rFonts w:cstheme="minorHAnsi"/>
          <w:sz w:val="28"/>
          <w:szCs w:val="28"/>
          <w:shd w:val="clear" w:color="auto" w:fill="FFFFFF" w:themeFill="background1"/>
        </w:rPr>
      </w:pPr>
    </w:p>
    <w:p w14:paraId="306C2A78" w14:textId="5C6B010C" w:rsidR="006A1D0A" w:rsidRPr="00826C67" w:rsidRDefault="006A1D0A" w:rsidP="006A1D0A">
      <w:pPr>
        <w:spacing w:after="0" w:line="360" w:lineRule="auto"/>
        <w:jc w:val="both"/>
        <w:rPr>
          <w:rFonts w:cstheme="minorHAnsi"/>
          <w:sz w:val="28"/>
          <w:szCs w:val="28"/>
        </w:rPr>
      </w:pPr>
      <w:r w:rsidRPr="00826C67">
        <w:rPr>
          <w:rFonts w:cstheme="minorHAnsi"/>
          <w:sz w:val="28"/>
          <w:szCs w:val="28"/>
          <w:shd w:val="clear" w:color="auto" w:fill="FFFFFF" w:themeFill="background1"/>
        </w:rPr>
        <w:t xml:space="preserve"> Uwepo wa sheria hizi na kanuni zake umeondoa utata kwa kufafanua ni viwango gani vya usuluhishi wa kibiashara wa ndani na usuluhishi wa kibiashara wa kimataif</w:t>
      </w:r>
      <w:r w:rsidRPr="00826C67">
        <w:rPr>
          <w:rFonts w:cstheme="minorHAnsi"/>
          <w:sz w:val="28"/>
          <w:szCs w:val="28"/>
        </w:rPr>
        <w:t>a.</w:t>
      </w:r>
    </w:p>
    <w:p w14:paraId="3C48ACBE" w14:textId="77777777" w:rsidR="006A1D0A" w:rsidRPr="00826C67" w:rsidRDefault="006A1D0A" w:rsidP="006A1D0A">
      <w:pPr>
        <w:spacing w:after="0" w:line="360" w:lineRule="auto"/>
        <w:jc w:val="both"/>
        <w:rPr>
          <w:rFonts w:cstheme="minorHAnsi"/>
          <w:sz w:val="28"/>
          <w:szCs w:val="28"/>
        </w:rPr>
      </w:pPr>
    </w:p>
    <w:p w14:paraId="55B22A4B" w14:textId="4202E1B9" w:rsidR="00BB0DB6" w:rsidRPr="00826C67" w:rsidRDefault="00AB47F9" w:rsidP="006A1D0A">
      <w:pPr>
        <w:spacing w:after="0" w:line="360" w:lineRule="auto"/>
        <w:jc w:val="both"/>
        <w:rPr>
          <w:rFonts w:cstheme="minorHAnsi"/>
          <w:sz w:val="28"/>
          <w:szCs w:val="28"/>
        </w:rPr>
      </w:pPr>
      <w:r w:rsidRPr="00826C67">
        <w:rPr>
          <w:rFonts w:cstheme="minorHAnsi"/>
          <w:sz w:val="28"/>
          <w:szCs w:val="28"/>
        </w:rPr>
        <w:t>Kama nilivyosema hapo awali sis</w:t>
      </w:r>
      <w:r w:rsidR="006A1D0A" w:rsidRPr="00826C67">
        <w:rPr>
          <w:rFonts w:cstheme="minorHAnsi"/>
          <w:sz w:val="28"/>
          <w:szCs w:val="28"/>
        </w:rPr>
        <w:t xml:space="preserve">i </w:t>
      </w:r>
      <w:r w:rsidRPr="00826C67">
        <w:rPr>
          <w:rFonts w:cstheme="minorHAnsi"/>
          <w:sz w:val="28"/>
          <w:szCs w:val="28"/>
        </w:rPr>
        <w:t>TL</w:t>
      </w:r>
      <w:r w:rsidR="006A1D0A" w:rsidRPr="00826C67">
        <w:rPr>
          <w:rFonts w:cstheme="minorHAnsi"/>
          <w:sz w:val="28"/>
          <w:szCs w:val="28"/>
        </w:rPr>
        <w:t>S</w:t>
      </w:r>
      <w:r w:rsidRPr="00826C67">
        <w:rPr>
          <w:rFonts w:cstheme="minorHAnsi"/>
          <w:sz w:val="28"/>
          <w:szCs w:val="28"/>
        </w:rPr>
        <w:t xml:space="preserve"> tumeweka dhana ya suluhu </w:t>
      </w:r>
      <w:proofErr w:type="gramStart"/>
      <w:r w:rsidRPr="00826C67">
        <w:rPr>
          <w:rFonts w:cstheme="minorHAnsi"/>
          <w:sz w:val="28"/>
          <w:szCs w:val="28"/>
        </w:rPr>
        <w:t>k</w:t>
      </w:r>
      <w:r w:rsidR="006A1D0A" w:rsidRPr="00826C67">
        <w:rPr>
          <w:rFonts w:cstheme="minorHAnsi"/>
          <w:sz w:val="28"/>
          <w:szCs w:val="28"/>
        </w:rPr>
        <w:t xml:space="preserve">wa </w:t>
      </w:r>
      <w:r w:rsidRPr="00826C67">
        <w:rPr>
          <w:rFonts w:cstheme="minorHAnsi"/>
          <w:sz w:val="28"/>
          <w:szCs w:val="28"/>
        </w:rPr>
        <w:t xml:space="preserve"> </w:t>
      </w:r>
      <w:r w:rsidR="006A1D0A" w:rsidRPr="00826C67">
        <w:rPr>
          <w:rFonts w:cstheme="minorHAnsi"/>
          <w:sz w:val="28"/>
          <w:szCs w:val="28"/>
        </w:rPr>
        <w:t>vitendo</w:t>
      </w:r>
      <w:proofErr w:type="gramEnd"/>
      <w:r w:rsidR="006A1D0A" w:rsidRPr="00826C67">
        <w:rPr>
          <w:rFonts w:cstheme="minorHAnsi"/>
          <w:sz w:val="28"/>
          <w:szCs w:val="28"/>
        </w:rPr>
        <w:t xml:space="preserve"> kwa </w:t>
      </w:r>
      <w:r w:rsidRPr="00826C67">
        <w:rPr>
          <w:rFonts w:cstheme="minorHAnsi"/>
          <w:sz w:val="28"/>
          <w:szCs w:val="28"/>
        </w:rPr>
        <w:t xml:space="preserve">kuanzisha </w:t>
      </w:r>
      <w:r w:rsidR="00326BE5" w:rsidRPr="00826C67">
        <w:rPr>
          <w:rFonts w:cstheme="minorHAnsi"/>
          <w:sz w:val="28"/>
          <w:szCs w:val="28"/>
        </w:rPr>
        <w:t>Kituo cha Kimataifa cha Usuluhishi</w:t>
      </w:r>
      <w:r w:rsidR="00534932" w:rsidRPr="00826C67">
        <w:rPr>
          <w:rFonts w:cstheme="minorHAnsi"/>
          <w:sz w:val="28"/>
          <w:szCs w:val="28"/>
        </w:rPr>
        <w:t xml:space="preserve"> </w:t>
      </w:r>
      <w:r w:rsidR="001112B7" w:rsidRPr="00826C67">
        <w:rPr>
          <w:rFonts w:cstheme="minorHAnsi"/>
          <w:sz w:val="28"/>
          <w:szCs w:val="28"/>
        </w:rPr>
        <w:t xml:space="preserve">wa Migogoro </w:t>
      </w:r>
      <w:r w:rsidR="00534932" w:rsidRPr="00826C67">
        <w:rPr>
          <w:rFonts w:cstheme="minorHAnsi"/>
          <w:sz w:val="28"/>
          <w:szCs w:val="28"/>
        </w:rPr>
        <w:t>Tanzania</w:t>
      </w:r>
      <w:r w:rsidR="001112B7" w:rsidRPr="00826C67">
        <w:rPr>
          <w:rFonts w:cstheme="minorHAnsi"/>
          <w:sz w:val="28"/>
          <w:szCs w:val="28"/>
        </w:rPr>
        <w:t xml:space="preserve"> kwa njia za suluhu</w:t>
      </w:r>
      <w:r w:rsidRPr="00826C67">
        <w:rPr>
          <w:rFonts w:cstheme="minorHAnsi"/>
          <w:sz w:val="28"/>
          <w:szCs w:val="28"/>
        </w:rPr>
        <w:t xml:space="preserve"> </w:t>
      </w:r>
      <w:r w:rsidR="00534932" w:rsidRPr="00826C67">
        <w:rPr>
          <w:rFonts w:cstheme="minorHAnsi"/>
          <w:b/>
          <w:sz w:val="28"/>
          <w:szCs w:val="28"/>
        </w:rPr>
        <w:t>(The Tanzania International Arbitration Centre- TIAC)</w:t>
      </w:r>
      <w:r w:rsidRPr="00826C67">
        <w:rPr>
          <w:rFonts w:cstheme="minorHAnsi"/>
          <w:sz w:val="28"/>
          <w:szCs w:val="28"/>
        </w:rPr>
        <w:t xml:space="preserve">. Tunaamini kuwa </w:t>
      </w:r>
      <w:proofErr w:type="gramStart"/>
      <w:r w:rsidRPr="00826C67">
        <w:rPr>
          <w:rFonts w:cstheme="minorHAnsi"/>
          <w:sz w:val="28"/>
          <w:szCs w:val="28"/>
        </w:rPr>
        <w:t>kwa</w:t>
      </w:r>
      <w:proofErr w:type="gramEnd"/>
      <w:r w:rsidRPr="00826C67">
        <w:rPr>
          <w:rFonts w:cstheme="minorHAnsi"/>
          <w:sz w:val="28"/>
          <w:szCs w:val="28"/>
        </w:rPr>
        <w:t xml:space="preserve"> kushirikiana na Wizara ya Katiba na Sheria kituo hiki kitaiweka Tanzania katika ramani ya Afrika na dunia kwa kutekeleza dhana ya kutatua migogoro ya kibiashara </w:t>
      </w:r>
      <w:r w:rsidR="006A1D0A" w:rsidRPr="00826C67">
        <w:rPr>
          <w:rFonts w:cstheme="minorHAnsi"/>
          <w:sz w:val="28"/>
          <w:szCs w:val="28"/>
        </w:rPr>
        <w:t xml:space="preserve">za kimataifa </w:t>
      </w:r>
      <w:r w:rsidRPr="00826C67">
        <w:rPr>
          <w:rFonts w:cstheme="minorHAnsi"/>
          <w:sz w:val="28"/>
          <w:szCs w:val="28"/>
        </w:rPr>
        <w:t>(</w:t>
      </w:r>
      <w:r w:rsidR="006A1D0A" w:rsidRPr="00826C67">
        <w:rPr>
          <w:rFonts w:cstheme="minorHAnsi"/>
          <w:sz w:val="28"/>
          <w:szCs w:val="28"/>
        </w:rPr>
        <w:t xml:space="preserve">International </w:t>
      </w:r>
      <w:r w:rsidRPr="00826C67">
        <w:rPr>
          <w:rFonts w:cstheme="minorHAnsi"/>
          <w:sz w:val="28"/>
          <w:szCs w:val="28"/>
        </w:rPr>
        <w:t>Commercial disputes) na</w:t>
      </w:r>
      <w:r w:rsidR="001112B7" w:rsidRPr="00826C67">
        <w:rPr>
          <w:rFonts w:cstheme="minorHAnsi"/>
          <w:sz w:val="28"/>
          <w:szCs w:val="28"/>
        </w:rPr>
        <w:t xml:space="preserve"> </w:t>
      </w:r>
      <w:r w:rsidR="006A1D0A" w:rsidRPr="00826C67">
        <w:rPr>
          <w:rFonts w:cstheme="minorHAnsi"/>
          <w:sz w:val="28"/>
          <w:szCs w:val="28"/>
        </w:rPr>
        <w:t>ile inayohusu</w:t>
      </w:r>
      <w:r w:rsidR="001112B7" w:rsidRPr="00826C67">
        <w:rPr>
          <w:rFonts w:cstheme="minorHAnsi"/>
          <w:sz w:val="28"/>
          <w:szCs w:val="28"/>
        </w:rPr>
        <w:t xml:space="preserve"> wa</w:t>
      </w:r>
      <w:r w:rsidRPr="00826C67">
        <w:rPr>
          <w:rFonts w:cstheme="minorHAnsi"/>
          <w:sz w:val="28"/>
          <w:szCs w:val="28"/>
        </w:rPr>
        <w:t>wekezaji kwa njia ya suluhu.</w:t>
      </w:r>
      <w:r w:rsidR="00BB0DB6" w:rsidRPr="00826C67">
        <w:rPr>
          <w:rFonts w:cstheme="minorHAnsi"/>
          <w:sz w:val="28"/>
          <w:szCs w:val="28"/>
        </w:rPr>
        <w:t xml:space="preserve"> Hatua hii itaimarisha </w:t>
      </w:r>
      <w:proofErr w:type="gramStart"/>
      <w:r w:rsidR="00BB0DB6" w:rsidRPr="00826C67">
        <w:rPr>
          <w:rFonts w:cstheme="minorHAnsi"/>
          <w:sz w:val="28"/>
          <w:szCs w:val="28"/>
        </w:rPr>
        <w:t>kwa</w:t>
      </w:r>
      <w:proofErr w:type="gramEnd"/>
      <w:r w:rsidR="00BB0DB6" w:rsidRPr="00826C67">
        <w:rPr>
          <w:rFonts w:cstheme="minorHAnsi"/>
          <w:sz w:val="28"/>
          <w:szCs w:val="28"/>
        </w:rPr>
        <w:t xml:space="preserve"> matendo na kukuza mazingira rafiki kwa wawekezaji na wananchi wa Tanzania na kujenga imani katika mifumo yetu ya utoaji haki</w:t>
      </w:r>
      <w:r w:rsidR="006A1D0A" w:rsidRPr="00826C67">
        <w:rPr>
          <w:rFonts w:cstheme="minorHAnsi"/>
          <w:sz w:val="28"/>
          <w:szCs w:val="28"/>
        </w:rPr>
        <w:t xml:space="preserve"> na maendeleo</w:t>
      </w:r>
      <w:r w:rsidR="00BB0DB6" w:rsidRPr="00826C67">
        <w:rPr>
          <w:rFonts w:cstheme="minorHAnsi"/>
          <w:sz w:val="28"/>
          <w:szCs w:val="28"/>
        </w:rPr>
        <w:t xml:space="preserve">. </w:t>
      </w:r>
    </w:p>
    <w:p w14:paraId="44F1E1F7" w14:textId="18E2F3DD" w:rsidR="00AB47F9" w:rsidRPr="00826C67" w:rsidRDefault="00AB47F9" w:rsidP="00BB0DB6">
      <w:pPr>
        <w:pStyle w:val="ListParagraph"/>
        <w:spacing w:after="0" w:line="360" w:lineRule="auto"/>
        <w:jc w:val="both"/>
        <w:rPr>
          <w:rFonts w:cstheme="minorHAnsi"/>
          <w:sz w:val="28"/>
          <w:szCs w:val="28"/>
        </w:rPr>
      </w:pPr>
    </w:p>
    <w:p w14:paraId="4B642112" w14:textId="77777777" w:rsidR="006A1D0A" w:rsidRPr="00826C67" w:rsidRDefault="006A1D0A" w:rsidP="00AB47F9">
      <w:pPr>
        <w:spacing w:after="0" w:line="360" w:lineRule="auto"/>
        <w:jc w:val="both"/>
        <w:rPr>
          <w:rFonts w:cstheme="minorHAnsi"/>
          <w:sz w:val="28"/>
          <w:szCs w:val="28"/>
        </w:rPr>
      </w:pPr>
      <w:r w:rsidRPr="00826C67">
        <w:rPr>
          <w:rFonts w:cstheme="minorHAnsi"/>
          <w:b/>
          <w:sz w:val="28"/>
          <w:szCs w:val="28"/>
        </w:rPr>
        <w:t>JENGO LA USULUHISHI WA MIGOGORO</w:t>
      </w:r>
    </w:p>
    <w:p w14:paraId="61E41307" w14:textId="38B39680" w:rsidR="001112B7" w:rsidRPr="00826C67" w:rsidRDefault="00AB47F9" w:rsidP="00AB47F9">
      <w:pPr>
        <w:spacing w:after="0" w:line="360" w:lineRule="auto"/>
        <w:jc w:val="both"/>
        <w:rPr>
          <w:rFonts w:cstheme="minorHAnsi"/>
          <w:sz w:val="28"/>
          <w:szCs w:val="28"/>
        </w:rPr>
      </w:pPr>
      <w:r w:rsidRPr="00826C67">
        <w:rPr>
          <w:rFonts w:cstheme="minorHAnsi"/>
          <w:sz w:val="28"/>
          <w:szCs w:val="28"/>
        </w:rPr>
        <w:t xml:space="preserve">Tunachokiomba kwako </w:t>
      </w:r>
      <w:r w:rsidRPr="00826C67">
        <w:rPr>
          <w:rFonts w:cstheme="minorHAnsi"/>
          <w:b/>
          <w:sz w:val="28"/>
          <w:szCs w:val="28"/>
        </w:rPr>
        <w:t>Mhe Rais</w:t>
      </w:r>
      <w:r w:rsidRPr="00826C67">
        <w:rPr>
          <w:rFonts w:cstheme="minorHAnsi"/>
          <w:sz w:val="28"/>
          <w:szCs w:val="28"/>
        </w:rPr>
        <w:t xml:space="preserve">, tupate jengo zuri na la kuvutia </w:t>
      </w:r>
      <w:r w:rsidR="006A1D0A" w:rsidRPr="00826C67">
        <w:rPr>
          <w:rFonts w:cstheme="minorHAnsi"/>
          <w:sz w:val="28"/>
          <w:szCs w:val="28"/>
        </w:rPr>
        <w:t xml:space="preserve">na miundo stahiki (infrastructures) </w:t>
      </w:r>
      <w:r w:rsidRPr="00826C67">
        <w:rPr>
          <w:rFonts w:cstheme="minorHAnsi"/>
          <w:sz w:val="28"/>
          <w:szCs w:val="28"/>
        </w:rPr>
        <w:t xml:space="preserve">ili wale wote wanaoamini katika kutatua migogoro kwa njia za suluhu </w:t>
      </w:r>
      <w:r w:rsidR="001112B7" w:rsidRPr="00826C67">
        <w:rPr>
          <w:rFonts w:cstheme="minorHAnsi"/>
          <w:sz w:val="28"/>
          <w:szCs w:val="28"/>
        </w:rPr>
        <w:t>(ADR)</w:t>
      </w:r>
      <w:proofErr w:type="gramStart"/>
      <w:r w:rsidR="00BB0DB6" w:rsidRPr="00826C67">
        <w:rPr>
          <w:rFonts w:cstheme="minorHAnsi"/>
          <w:sz w:val="28"/>
          <w:szCs w:val="28"/>
        </w:rPr>
        <w:t xml:space="preserve">, </w:t>
      </w:r>
      <w:r w:rsidR="001112B7" w:rsidRPr="00826C67">
        <w:rPr>
          <w:rFonts w:cstheme="minorHAnsi"/>
          <w:sz w:val="28"/>
          <w:szCs w:val="28"/>
        </w:rPr>
        <w:t xml:space="preserve"> </w:t>
      </w:r>
      <w:r w:rsidR="006A1D0A" w:rsidRPr="00826C67">
        <w:rPr>
          <w:rFonts w:cstheme="minorHAnsi"/>
          <w:sz w:val="28"/>
          <w:szCs w:val="28"/>
        </w:rPr>
        <w:t>waweze</w:t>
      </w:r>
      <w:proofErr w:type="gramEnd"/>
      <w:r w:rsidR="006A1D0A" w:rsidRPr="00826C67">
        <w:rPr>
          <w:rFonts w:cstheme="minorHAnsi"/>
          <w:sz w:val="28"/>
          <w:szCs w:val="28"/>
        </w:rPr>
        <w:t xml:space="preserve"> kuona na kuamini Serikali yako Mhe Rais imedhamiria kutekeleza dhana hii muhimu ya kutatua migogoro ya kibiashara ya kimataifa kwa vitendo </w:t>
      </w:r>
      <w:r w:rsidR="00BB0DB6" w:rsidRPr="00826C67">
        <w:rPr>
          <w:rFonts w:cstheme="minorHAnsi"/>
          <w:sz w:val="28"/>
          <w:szCs w:val="28"/>
        </w:rPr>
        <w:t>na hatua hii itapelekea</w:t>
      </w:r>
      <w:r w:rsidRPr="00826C67">
        <w:rPr>
          <w:rFonts w:cstheme="minorHAnsi"/>
          <w:sz w:val="28"/>
          <w:szCs w:val="28"/>
        </w:rPr>
        <w:t xml:space="preserve"> kuinua uchumi na maendeleo ya nchi yetu ya Jamhuri ya Muungano wa Tanzania. Natambua </w:t>
      </w:r>
      <w:r w:rsidR="006A1D0A" w:rsidRPr="00826C67">
        <w:rPr>
          <w:rFonts w:cstheme="minorHAnsi"/>
          <w:sz w:val="28"/>
          <w:szCs w:val="28"/>
        </w:rPr>
        <w:t xml:space="preserve">na kuwashukuru sana </w:t>
      </w:r>
      <w:r w:rsidRPr="00826C67">
        <w:rPr>
          <w:rFonts w:cstheme="minorHAnsi"/>
          <w:sz w:val="28"/>
          <w:szCs w:val="28"/>
        </w:rPr>
        <w:t xml:space="preserve">Mhe </w:t>
      </w:r>
      <w:r w:rsidR="00BB0DB6" w:rsidRPr="00826C67">
        <w:rPr>
          <w:rFonts w:cstheme="minorHAnsi"/>
          <w:sz w:val="28"/>
          <w:szCs w:val="28"/>
        </w:rPr>
        <w:t xml:space="preserve">Dr. </w:t>
      </w:r>
      <w:r w:rsidR="00016242" w:rsidRPr="00826C67">
        <w:rPr>
          <w:rFonts w:cstheme="minorHAnsi"/>
          <w:sz w:val="28"/>
          <w:szCs w:val="28"/>
        </w:rPr>
        <w:t xml:space="preserve">Damas </w:t>
      </w:r>
      <w:r w:rsidR="006A1D0A" w:rsidRPr="00826C67">
        <w:rPr>
          <w:rFonts w:cstheme="minorHAnsi"/>
          <w:sz w:val="28"/>
          <w:szCs w:val="28"/>
        </w:rPr>
        <w:t xml:space="preserve">Ndumbaro, </w:t>
      </w:r>
      <w:r w:rsidRPr="00826C67">
        <w:rPr>
          <w:rFonts w:cstheme="minorHAnsi"/>
          <w:sz w:val="28"/>
          <w:szCs w:val="28"/>
        </w:rPr>
        <w:t xml:space="preserve">Waziri wa Katiba na Sheria akishirikiana na Mhe Mwanasheria Mkuu, Mhe Jaji Dr. Mbuke Feleshi </w:t>
      </w:r>
      <w:r w:rsidR="006A1D0A" w:rsidRPr="00826C67">
        <w:rPr>
          <w:rFonts w:cstheme="minorHAnsi"/>
          <w:sz w:val="28"/>
          <w:szCs w:val="28"/>
        </w:rPr>
        <w:t>kwa kuanza kutekeleza</w:t>
      </w:r>
      <w:r w:rsidR="001112B7" w:rsidRPr="00826C67">
        <w:rPr>
          <w:rFonts w:cstheme="minorHAnsi"/>
          <w:sz w:val="28"/>
          <w:szCs w:val="28"/>
        </w:rPr>
        <w:t xml:space="preserve"> maagizo yako ya kupatiwa jengo zuri kwa mintarafu ya kuwa na Kituo muhimu cha </w:t>
      </w:r>
      <w:r w:rsidR="001112B7" w:rsidRPr="00826C67">
        <w:rPr>
          <w:rFonts w:cstheme="minorHAnsi"/>
          <w:sz w:val="28"/>
          <w:szCs w:val="28"/>
        </w:rPr>
        <w:lastRenderedPageBreak/>
        <w:t xml:space="preserve">kutatua migogoro mbali mbali ya kimataifa inayohusiana na wawekezaji na biashra </w:t>
      </w:r>
      <w:r w:rsidR="006A1D0A" w:rsidRPr="00826C67">
        <w:rPr>
          <w:rFonts w:cstheme="minorHAnsi"/>
          <w:sz w:val="28"/>
          <w:szCs w:val="28"/>
        </w:rPr>
        <w:t xml:space="preserve">ya kimataifa </w:t>
      </w:r>
      <w:r w:rsidR="00BB0DB6" w:rsidRPr="00826C67">
        <w:rPr>
          <w:rFonts w:cstheme="minorHAnsi"/>
          <w:sz w:val="28"/>
          <w:szCs w:val="28"/>
        </w:rPr>
        <w:t>(</w:t>
      </w:r>
      <w:r w:rsidR="006A1D0A" w:rsidRPr="00826C67">
        <w:rPr>
          <w:rFonts w:cstheme="minorHAnsi"/>
          <w:b/>
          <w:sz w:val="28"/>
          <w:szCs w:val="28"/>
        </w:rPr>
        <w:t xml:space="preserve">International </w:t>
      </w:r>
      <w:r w:rsidR="00BB0DB6" w:rsidRPr="00826C67">
        <w:rPr>
          <w:rFonts w:cstheme="minorHAnsi"/>
          <w:b/>
          <w:sz w:val="28"/>
          <w:szCs w:val="28"/>
        </w:rPr>
        <w:t>commercial arbitration)</w:t>
      </w:r>
      <w:r w:rsidR="00BB0DB6" w:rsidRPr="00826C67">
        <w:rPr>
          <w:rFonts w:cstheme="minorHAnsi"/>
          <w:sz w:val="28"/>
          <w:szCs w:val="28"/>
        </w:rPr>
        <w:t xml:space="preserve"> </w:t>
      </w:r>
      <w:r w:rsidR="001112B7" w:rsidRPr="00826C67">
        <w:rPr>
          <w:rFonts w:cstheme="minorHAnsi"/>
          <w:sz w:val="28"/>
          <w:szCs w:val="28"/>
        </w:rPr>
        <w:t>kwa ujumla</w:t>
      </w:r>
      <w:r w:rsidR="00BB0DB6" w:rsidRPr="00826C67">
        <w:rPr>
          <w:rFonts w:cstheme="minorHAnsi"/>
          <w:sz w:val="28"/>
          <w:szCs w:val="28"/>
        </w:rPr>
        <w:t>, na</w:t>
      </w:r>
      <w:r w:rsidR="001112B7" w:rsidRPr="00826C67">
        <w:rPr>
          <w:rFonts w:cstheme="minorHAnsi"/>
          <w:sz w:val="28"/>
          <w:szCs w:val="28"/>
        </w:rPr>
        <w:t xml:space="preserve"> bila kusahau migogoro mingine ya hapa nchini. Tunakushukuru </w:t>
      </w:r>
      <w:proofErr w:type="gramStart"/>
      <w:r w:rsidR="001112B7" w:rsidRPr="00826C67">
        <w:rPr>
          <w:rFonts w:cstheme="minorHAnsi"/>
          <w:sz w:val="28"/>
          <w:szCs w:val="28"/>
        </w:rPr>
        <w:t>sana</w:t>
      </w:r>
      <w:proofErr w:type="gramEnd"/>
      <w:r w:rsidR="001112B7" w:rsidRPr="00826C67">
        <w:rPr>
          <w:rFonts w:cstheme="minorHAnsi"/>
          <w:sz w:val="28"/>
          <w:szCs w:val="28"/>
        </w:rPr>
        <w:t xml:space="preserve"> Mhe Rais kwa kuridhia upatikanaji wa jengo hilo.</w:t>
      </w:r>
    </w:p>
    <w:p w14:paraId="397023E8" w14:textId="77777777" w:rsidR="006A1D0A" w:rsidRPr="00826C67" w:rsidRDefault="006A1D0A" w:rsidP="00AB47F9">
      <w:pPr>
        <w:spacing w:after="0" w:line="360" w:lineRule="auto"/>
        <w:jc w:val="both"/>
        <w:rPr>
          <w:rFonts w:cstheme="minorHAnsi"/>
          <w:sz w:val="28"/>
          <w:szCs w:val="28"/>
        </w:rPr>
      </w:pPr>
    </w:p>
    <w:p w14:paraId="2864D46C" w14:textId="039A53B9" w:rsidR="006A1D0A" w:rsidRPr="00826C67" w:rsidRDefault="006A1D0A" w:rsidP="00AB47F9">
      <w:pPr>
        <w:spacing w:after="0" w:line="360" w:lineRule="auto"/>
        <w:jc w:val="both"/>
        <w:rPr>
          <w:rFonts w:cstheme="minorHAnsi"/>
          <w:sz w:val="28"/>
          <w:szCs w:val="28"/>
        </w:rPr>
      </w:pPr>
      <w:r w:rsidRPr="00826C67">
        <w:rPr>
          <w:rFonts w:cstheme="minorHAnsi"/>
          <w:sz w:val="28"/>
          <w:szCs w:val="28"/>
        </w:rPr>
        <w:t xml:space="preserve">Serikali ya Tanzania kuanzia mwaka 2019 </w:t>
      </w:r>
      <w:proofErr w:type="gramStart"/>
      <w:r w:rsidRPr="00826C67">
        <w:rPr>
          <w:rFonts w:cstheme="minorHAnsi"/>
          <w:sz w:val="28"/>
          <w:szCs w:val="28"/>
        </w:rPr>
        <w:t>na</w:t>
      </w:r>
      <w:proofErr w:type="gramEnd"/>
      <w:r w:rsidRPr="00826C67">
        <w:rPr>
          <w:rFonts w:cstheme="minorHAnsi"/>
          <w:sz w:val="28"/>
          <w:szCs w:val="28"/>
        </w:rPr>
        <w:t xml:space="preserve"> 2020, imechukua hatua Mahususi ya kubadili sheria zake na kuweka kipengele maalumu cha utatuzi wa migogoro kwa njia ya usuluhishi ambapo iliweza kubadili sheria husika.</w:t>
      </w:r>
    </w:p>
    <w:p w14:paraId="1752C712" w14:textId="77777777" w:rsidR="006A1D0A" w:rsidRPr="00826C67" w:rsidRDefault="006A1D0A" w:rsidP="00AB47F9">
      <w:pPr>
        <w:spacing w:after="0" w:line="360" w:lineRule="auto"/>
        <w:jc w:val="both"/>
        <w:rPr>
          <w:rFonts w:cstheme="minorHAnsi"/>
          <w:sz w:val="28"/>
          <w:szCs w:val="28"/>
        </w:rPr>
      </w:pPr>
    </w:p>
    <w:p w14:paraId="68BB90B1" w14:textId="3F360B0D" w:rsidR="001112B7" w:rsidRPr="00826C67" w:rsidRDefault="001112B7" w:rsidP="00AB47F9">
      <w:pPr>
        <w:spacing w:after="0" w:line="360" w:lineRule="auto"/>
        <w:jc w:val="both"/>
        <w:rPr>
          <w:rFonts w:cstheme="minorHAnsi"/>
          <w:b/>
          <w:sz w:val="28"/>
          <w:szCs w:val="28"/>
        </w:rPr>
      </w:pPr>
      <w:r w:rsidRPr="00826C67">
        <w:rPr>
          <w:rFonts w:cstheme="minorHAnsi"/>
          <w:sz w:val="28"/>
          <w:szCs w:val="28"/>
        </w:rPr>
        <w:t>Aidha dhana hii ya suluhu katika utatuzi wa migogoro mbali mbali ambayo haipashwi kwenda Mahakamani moja kwa moja, ime</w:t>
      </w:r>
      <w:r w:rsidR="006A1D0A" w:rsidRPr="00826C67">
        <w:rPr>
          <w:rFonts w:cstheme="minorHAnsi"/>
          <w:sz w:val="28"/>
          <w:szCs w:val="28"/>
        </w:rPr>
        <w:t>kuwa</w:t>
      </w:r>
      <w:r w:rsidRPr="00826C67">
        <w:rPr>
          <w:rFonts w:cstheme="minorHAnsi"/>
          <w:sz w:val="28"/>
          <w:szCs w:val="28"/>
        </w:rPr>
        <w:t xml:space="preserve"> </w:t>
      </w:r>
      <w:r w:rsidR="006A1D0A" w:rsidRPr="00826C67">
        <w:rPr>
          <w:rFonts w:cstheme="minorHAnsi"/>
          <w:sz w:val="28"/>
          <w:szCs w:val="28"/>
        </w:rPr>
        <w:t>i</w:t>
      </w:r>
      <w:r w:rsidRPr="00826C67">
        <w:rPr>
          <w:rFonts w:cstheme="minorHAnsi"/>
          <w:sz w:val="28"/>
          <w:szCs w:val="28"/>
        </w:rPr>
        <w:t>k</w:t>
      </w:r>
      <w:r w:rsidR="006A1D0A" w:rsidRPr="00826C67">
        <w:rPr>
          <w:rFonts w:cstheme="minorHAnsi"/>
          <w:sz w:val="28"/>
          <w:szCs w:val="28"/>
        </w:rPr>
        <w:t>i</w:t>
      </w:r>
      <w:r w:rsidRPr="00826C67">
        <w:rPr>
          <w:rFonts w:cstheme="minorHAnsi"/>
          <w:sz w:val="28"/>
          <w:szCs w:val="28"/>
        </w:rPr>
        <w:t>tekelezwa na Muhimili wa Mahakama kwa kuanzisha “</w:t>
      </w:r>
      <w:r w:rsidRPr="00826C67">
        <w:rPr>
          <w:rFonts w:cstheme="minorHAnsi"/>
          <w:b/>
          <w:sz w:val="28"/>
          <w:szCs w:val="28"/>
        </w:rPr>
        <w:t>a One stop Centre</w:t>
      </w:r>
      <w:r w:rsidRPr="00826C67">
        <w:rPr>
          <w:rFonts w:cstheme="minorHAnsi"/>
          <w:sz w:val="28"/>
          <w:szCs w:val="28"/>
        </w:rPr>
        <w:t>” ya Mahakama</w:t>
      </w:r>
      <w:r w:rsidR="00BB0DB6" w:rsidRPr="00826C67">
        <w:rPr>
          <w:rFonts w:cstheme="minorHAnsi"/>
          <w:sz w:val="28"/>
          <w:szCs w:val="28"/>
        </w:rPr>
        <w:t>,</w:t>
      </w:r>
      <w:r w:rsidRPr="00826C67">
        <w:rPr>
          <w:rFonts w:cstheme="minorHAnsi"/>
          <w:sz w:val="28"/>
          <w:szCs w:val="28"/>
        </w:rPr>
        <w:t xml:space="preserve"> ili migogoro mbali mbali iweze kumalizwa mapema kwa n</w:t>
      </w:r>
      <w:r w:rsidR="00BB0DB6" w:rsidRPr="00826C67">
        <w:rPr>
          <w:rFonts w:cstheme="minorHAnsi"/>
          <w:sz w:val="28"/>
          <w:szCs w:val="28"/>
        </w:rPr>
        <w:t>j</w:t>
      </w:r>
      <w:r w:rsidRPr="00826C67">
        <w:rPr>
          <w:rFonts w:cstheme="minorHAnsi"/>
          <w:sz w:val="28"/>
          <w:szCs w:val="28"/>
        </w:rPr>
        <w:t>ia ya suluhu</w:t>
      </w:r>
      <w:r w:rsidR="006A1D0A" w:rsidRPr="00826C67">
        <w:rPr>
          <w:rFonts w:cstheme="minorHAnsi"/>
          <w:sz w:val="28"/>
          <w:szCs w:val="28"/>
        </w:rPr>
        <w:t>, hii ni pamoja na utaratibu wa mashauri ya daawa kabla ya kusikilizwa mahakamani ni lazima yaanzie kwenye usuluhishi -</w:t>
      </w:r>
      <w:r w:rsidRPr="00826C67">
        <w:rPr>
          <w:rFonts w:cstheme="minorHAnsi"/>
          <w:sz w:val="28"/>
          <w:szCs w:val="28"/>
        </w:rPr>
        <w:t xml:space="preserve"> (</w:t>
      </w:r>
      <w:r w:rsidRPr="00826C67">
        <w:rPr>
          <w:rFonts w:cstheme="minorHAnsi"/>
          <w:b/>
          <w:sz w:val="28"/>
          <w:szCs w:val="28"/>
        </w:rPr>
        <w:t>Court annexed ADR</w:t>
      </w:r>
      <w:r w:rsidRPr="00826C67">
        <w:rPr>
          <w:rFonts w:cstheme="minorHAnsi"/>
          <w:sz w:val="28"/>
          <w:szCs w:val="28"/>
        </w:rPr>
        <w:t>) ambayo imekuwa ikitumika muda kitambo kwa mujibu wa sh</w:t>
      </w:r>
      <w:r w:rsidR="00BB0DB6" w:rsidRPr="00826C67">
        <w:rPr>
          <w:rFonts w:cstheme="minorHAnsi"/>
          <w:sz w:val="28"/>
          <w:szCs w:val="28"/>
        </w:rPr>
        <w:t>e</w:t>
      </w:r>
      <w:r w:rsidRPr="00826C67">
        <w:rPr>
          <w:rFonts w:cstheme="minorHAnsi"/>
          <w:sz w:val="28"/>
          <w:szCs w:val="28"/>
        </w:rPr>
        <w:t xml:space="preserve">ria ya mwenendo wa </w:t>
      </w:r>
      <w:r w:rsidR="006A1D0A" w:rsidRPr="00826C67">
        <w:rPr>
          <w:rFonts w:cstheme="minorHAnsi"/>
          <w:sz w:val="28"/>
          <w:szCs w:val="28"/>
        </w:rPr>
        <w:t xml:space="preserve">mashauri ya </w:t>
      </w:r>
      <w:r w:rsidRPr="00826C67">
        <w:rPr>
          <w:rFonts w:cstheme="minorHAnsi"/>
          <w:sz w:val="28"/>
          <w:szCs w:val="28"/>
        </w:rPr>
        <w:t xml:space="preserve">daawa </w:t>
      </w:r>
      <w:r w:rsidR="006A1D0A" w:rsidRPr="00826C67">
        <w:rPr>
          <w:rFonts w:cstheme="minorHAnsi"/>
          <w:sz w:val="28"/>
          <w:szCs w:val="28"/>
        </w:rPr>
        <w:t>[</w:t>
      </w:r>
      <w:r w:rsidRPr="00826C67">
        <w:rPr>
          <w:rFonts w:cstheme="minorHAnsi"/>
          <w:b/>
          <w:sz w:val="28"/>
          <w:szCs w:val="28"/>
        </w:rPr>
        <w:t>The Civil Procedure Code</w:t>
      </w:r>
      <w:r w:rsidR="006A1D0A" w:rsidRPr="00826C67">
        <w:rPr>
          <w:rFonts w:cstheme="minorHAnsi"/>
          <w:b/>
          <w:sz w:val="28"/>
          <w:szCs w:val="28"/>
        </w:rPr>
        <w:t>, Cap. 33 RE 2019</w:t>
      </w:r>
      <w:r w:rsidRPr="00826C67">
        <w:rPr>
          <w:rFonts w:cstheme="minorHAnsi"/>
          <w:b/>
          <w:sz w:val="28"/>
          <w:szCs w:val="28"/>
        </w:rPr>
        <w:t xml:space="preserve"> – Order VIII</w:t>
      </w:r>
      <w:r w:rsidR="00BB0DB6" w:rsidRPr="00826C67">
        <w:rPr>
          <w:rFonts w:cstheme="minorHAnsi"/>
          <w:b/>
          <w:sz w:val="28"/>
          <w:szCs w:val="28"/>
        </w:rPr>
        <w:t xml:space="preserve"> A, B and C</w:t>
      </w:r>
      <w:r w:rsidR="006A1D0A" w:rsidRPr="00826C67">
        <w:rPr>
          <w:rFonts w:cstheme="minorHAnsi"/>
          <w:b/>
          <w:sz w:val="28"/>
          <w:szCs w:val="28"/>
        </w:rPr>
        <w:t>, ikisomeka pamoja na Kanuni (Rule) ya 24 of the CPC]</w:t>
      </w:r>
      <w:r w:rsidR="006A1D0A" w:rsidRPr="00826C67">
        <w:rPr>
          <w:rFonts w:cstheme="minorHAnsi"/>
          <w:sz w:val="28"/>
          <w:szCs w:val="28"/>
        </w:rPr>
        <w:t xml:space="preserve"> inayoweka ulazima wa mashauri yote ya daawa kuanzia kwenye usuluhishi kabla ya kupelekwa mahakamani kwa ajili ya kusikiliza shauri.</w:t>
      </w:r>
    </w:p>
    <w:p w14:paraId="11B67C7D" w14:textId="20D290C4" w:rsidR="00BB0DB6" w:rsidRPr="00826C67" w:rsidRDefault="00BB0DB6" w:rsidP="00AB47F9">
      <w:pPr>
        <w:spacing w:after="0" w:line="360" w:lineRule="auto"/>
        <w:jc w:val="both"/>
        <w:rPr>
          <w:rFonts w:cstheme="minorHAnsi"/>
          <w:b/>
          <w:sz w:val="28"/>
          <w:szCs w:val="28"/>
        </w:rPr>
      </w:pPr>
    </w:p>
    <w:p w14:paraId="6E25B7A8" w14:textId="77777777" w:rsidR="006A1D0A" w:rsidRPr="00826C67" w:rsidRDefault="006A1D0A" w:rsidP="00AB47F9">
      <w:pPr>
        <w:spacing w:after="0" w:line="360" w:lineRule="auto"/>
        <w:jc w:val="both"/>
        <w:rPr>
          <w:rFonts w:cstheme="minorHAnsi"/>
          <w:b/>
          <w:sz w:val="28"/>
          <w:szCs w:val="28"/>
        </w:rPr>
      </w:pPr>
      <w:r w:rsidRPr="00826C67">
        <w:rPr>
          <w:rFonts w:cstheme="minorHAnsi"/>
          <w:b/>
          <w:sz w:val="28"/>
          <w:szCs w:val="28"/>
        </w:rPr>
        <w:t>Mhe Rais,</w:t>
      </w:r>
    </w:p>
    <w:p w14:paraId="224BE944" w14:textId="78DDC043" w:rsidR="006A1D0A" w:rsidRPr="00826C67" w:rsidRDefault="006A1D0A" w:rsidP="00AB47F9">
      <w:pPr>
        <w:spacing w:after="0" w:line="360" w:lineRule="auto"/>
        <w:jc w:val="both"/>
        <w:rPr>
          <w:rFonts w:cstheme="minorHAnsi"/>
          <w:b/>
          <w:sz w:val="28"/>
          <w:szCs w:val="28"/>
        </w:rPr>
      </w:pPr>
      <w:r w:rsidRPr="00826C67">
        <w:rPr>
          <w:rFonts w:cstheme="minorHAnsi"/>
          <w:b/>
          <w:sz w:val="28"/>
          <w:szCs w:val="28"/>
        </w:rPr>
        <w:t>KUWAFIKIA WANANCHI KWA UKARIBU NA KWA MPANGO</w:t>
      </w:r>
    </w:p>
    <w:p w14:paraId="4C83FA9B" w14:textId="3BE23DD3" w:rsidR="006A1D0A" w:rsidRPr="00826C67" w:rsidRDefault="00BB0DB6" w:rsidP="00AB47F9">
      <w:pPr>
        <w:spacing w:after="0" w:line="360" w:lineRule="auto"/>
        <w:jc w:val="both"/>
        <w:rPr>
          <w:rFonts w:cstheme="minorHAnsi"/>
          <w:sz w:val="28"/>
          <w:szCs w:val="28"/>
        </w:rPr>
      </w:pPr>
      <w:r w:rsidRPr="00826C67">
        <w:rPr>
          <w:rFonts w:cstheme="minorHAnsi"/>
          <w:sz w:val="28"/>
          <w:szCs w:val="28"/>
        </w:rPr>
        <w:t xml:space="preserve">Sisi mawakili wa kujitegemea na wale wa serikali tunaamini kwa dhati kabisa kuwa muda umefika </w:t>
      </w:r>
      <w:r w:rsidR="006A1D0A" w:rsidRPr="00826C67">
        <w:rPr>
          <w:rFonts w:cstheme="minorHAnsi"/>
          <w:sz w:val="28"/>
          <w:szCs w:val="28"/>
        </w:rPr>
        <w:t xml:space="preserve">sasa </w:t>
      </w:r>
      <w:r w:rsidRPr="00826C67">
        <w:rPr>
          <w:rFonts w:cstheme="minorHAnsi"/>
          <w:sz w:val="28"/>
          <w:szCs w:val="28"/>
        </w:rPr>
        <w:t>dhana hii ianze kuwafikia wanachi wote wa</w:t>
      </w:r>
      <w:r w:rsidR="002369A6" w:rsidRPr="00826C67">
        <w:rPr>
          <w:rFonts w:cstheme="minorHAnsi"/>
          <w:sz w:val="28"/>
          <w:szCs w:val="28"/>
        </w:rPr>
        <w:t xml:space="preserve"> </w:t>
      </w:r>
      <w:r w:rsidRPr="00826C67">
        <w:rPr>
          <w:rFonts w:cstheme="minorHAnsi"/>
          <w:sz w:val="28"/>
          <w:szCs w:val="28"/>
        </w:rPr>
        <w:t xml:space="preserve">nchi hii </w:t>
      </w:r>
      <w:r w:rsidRPr="00826C67">
        <w:rPr>
          <w:rFonts w:cstheme="minorHAnsi"/>
          <w:sz w:val="28"/>
          <w:szCs w:val="28"/>
        </w:rPr>
        <w:lastRenderedPageBreak/>
        <w:t>kama nilivyodokeza kwenye hotuba yangu ya</w:t>
      </w:r>
      <w:r w:rsidR="002369A6" w:rsidRPr="00826C67">
        <w:rPr>
          <w:rFonts w:cstheme="minorHAnsi"/>
          <w:sz w:val="28"/>
          <w:szCs w:val="28"/>
        </w:rPr>
        <w:t xml:space="preserve"> </w:t>
      </w:r>
      <w:r w:rsidRPr="00826C67">
        <w:rPr>
          <w:rFonts w:cstheme="minorHAnsi"/>
          <w:sz w:val="28"/>
          <w:szCs w:val="28"/>
        </w:rPr>
        <w:t>mwaka jana 2022 katika siku kama ya leo ya kuadhimisha siku ya sh</w:t>
      </w:r>
      <w:r w:rsidR="002369A6" w:rsidRPr="00826C67">
        <w:rPr>
          <w:rFonts w:cstheme="minorHAnsi"/>
          <w:sz w:val="28"/>
          <w:szCs w:val="28"/>
        </w:rPr>
        <w:t>e</w:t>
      </w:r>
      <w:r w:rsidRPr="00826C67">
        <w:rPr>
          <w:rFonts w:cstheme="minorHAnsi"/>
          <w:sz w:val="28"/>
          <w:szCs w:val="28"/>
        </w:rPr>
        <w:t>ria nchini.</w:t>
      </w:r>
      <w:r w:rsidR="002369A6" w:rsidRPr="00826C67">
        <w:rPr>
          <w:rFonts w:cstheme="minorHAnsi"/>
          <w:sz w:val="28"/>
          <w:szCs w:val="28"/>
        </w:rPr>
        <w:t xml:space="preserve"> Kwamba mawakili wa kujitegemea waanze kutumika ipasavyo kwa kutoa huduma hii ya utatuzi wa migogoro mbali mbali kwa suluhu kwani tunao wataalamu wa kutosha kuanza kuiifanya kazi hii ya utatuzi </w:t>
      </w:r>
      <w:r w:rsidR="006A1D0A" w:rsidRPr="00826C67">
        <w:rPr>
          <w:rFonts w:cstheme="minorHAnsi"/>
          <w:sz w:val="28"/>
          <w:szCs w:val="28"/>
        </w:rPr>
        <w:t xml:space="preserve">wa migogoro kwa njia za suluhu </w:t>
      </w:r>
      <w:r w:rsidR="002369A6" w:rsidRPr="00826C67">
        <w:rPr>
          <w:rFonts w:cstheme="minorHAnsi"/>
          <w:sz w:val="28"/>
          <w:szCs w:val="28"/>
        </w:rPr>
        <w:t>na kwa kushiriki kwetu kama TLS itasaidia kupunguza sana migogoro mbali mbali ya ardhi, mirathi, ndoa, kudhulumiwa, na mingine m</w:t>
      </w:r>
      <w:r w:rsidR="00016242" w:rsidRPr="00826C67">
        <w:rPr>
          <w:rFonts w:cstheme="minorHAnsi"/>
          <w:sz w:val="28"/>
          <w:szCs w:val="28"/>
        </w:rPr>
        <w:t>i</w:t>
      </w:r>
      <w:r w:rsidR="002369A6" w:rsidRPr="00826C67">
        <w:rPr>
          <w:rFonts w:cstheme="minorHAnsi"/>
          <w:sz w:val="28"/>
          <w:szCs w:val="28"/>
        </w:rPr>
        <w:t xml:space="preserve">ngi na kuwapunguzia Wahe. Wakuu </w:t>
      </w:r>
      <w:proofErr w:type="gramStart"/>
      <w:r w:rsidR="002369A6" w:rsidRPr="00826C67">
        <w:rPr>
          <w:rFonts w:cstheme="minorHAnsi"/>
          <w:sz w:val="28"/>
          <w:szCs w:val="28"/>
        </w:rPr>
        <w:t>wa</w:t>
      </w:r>
      <w:proofErr w:type="gramEnd"/>
      <w:r w:rsidR="002369A6" w:rsidRPr="00826C67">
        <w:rPr>
          <w:rFonts w:cstheme="minorHAnsi"/>
          <w:sz w:val="28"/>
          <w:szCs w:val="28"/>
        </w:rPr>
        <w:t xml:space="preserve"> Mikoa na Wilaya wanaotumia muda mwingi kushughulikia migogoro mbali mbali na hili kwa ushiriki wa TLS itawapunguzia kazi hii ambayo sisi TLS tunaiweza kuifanya kwa kutumia chapters zetu 21 zilizoko kote nchini. </w:t>
      </w:r>
      <w:r w:rsidR="006A1D0A" w:rsidRPr="00826C67">
        <w:rPr>
          <w:rFonts w:cstheme="minorHAnsi"/>
          <w:sz w:val="28"/>
          <w:szCs w:val="28"/>
        </w:rPr>
        <w:t xml:space="preserve">Hatua hii ikizingatiwa kwa umakini mkubwa hata mashauri mengi yanayopelekwa mahakamani yatapungua kwa kiasi kikubwa, </w:t>
      </w:r>
      <w:r w:rsidR="002369A6" w:rsidRPr="00826C67">
        <w:rPr>
          <w:rFonts w:cstheme="minorHAnsi"/>
          <w:sz w:val="28"/>
          <w:szCs w:val="28"/>
        </w:rPr>
        <w:t xml:space="preserve">Na kwa hili, ikikupendeza Mhe Amiri Jeshi Mkuu na Rais wa Jamhuri ya Muungano wa Tanzania, itengwe Bajeti </w:t>
      </w:r>
      <w:r w:rsidR="006A1D0A" w:rsidRPr="00826C67">
        <w:rPr>
          <w:rFonts w:cstheme="minorHAnsi"/>
          <w:sz w:val="28"/>
          <w:szCs w:val="28"/>
        </w:rPr>
        <w:t xml:space="preserve">kila mwaka </w:t>
      </w:r>
      <w:r w:rsidR="002369A6" w:rsidRPr="00826C67">
        <w:rPr>
          <w:rFonts w:cstheme="minorHAnsi"/>
          <w:sz w:val="28"/>
          <w:szCs w:val="28"/>
        </w:rPr>
        <w:t>kupitia Tamisemi na Wizara ya Katiba na Sheria k</w:t>
      </w:r>
      <w:r w:rsidR="006A1D0A" w:rsidRPr="00826C67">
        <w:rPr>
          <w:rFonts w:cstheme="minorHAnsi"/>
          <w:sz w:val="28"/>
          <w:szCs w:val="28"/>
        </w:rPr>
        <w:t xml:space="preserve">uanzia </w:t>
      </w:r>
      <w:r w:rsidR="002369A6" w:rsidRPr="00826C67">
        <w:rPr>
          <w:rFonts w:cstheme="minorHAnsi"/>
          <w:sz w:val="28"/>
          <w:szCs w:val="28"/>
        </w:rPr>
        <w:t>mwaka ujao wa fedha</w:t>
      </w:r>
      <w:r w:rsidR="006A1D0A" w:rsidRPr="00826C67">
        <w:rPr>
          <w:rFonts w:cstheme="minorHAnsi"/>
          <w:sz w:val="28"/>
          <w:szCs w:val="28"/>
        </w:rPr>
        <w:t xml:space="preserve"> 2023/2024</w:t>
      </w:r>
      <w:r w:rsidR="002369A6" w:rsidRPr="00826C67">
        <w:rPr>
          <w:rFonts w:cstheme="minorHAnsi"/>
          <w:sz w:val="28"/>
          <w:szCs w:val="28"/>
        </w:rPr>
        <w:t xml:space="preserve"> ili dhana ya kutatua migogoro kwa njia za suluhu ipate kasi kubwa na mwitikio wa wananchi</w:t>
      </w:r>
      <w:r w:rsidR="006A1D0A" w:rsidRPr="00826C67">
        <w:rPr>
          <w:rFonts w:cstheme="minorHAnsi"/>
          <w:sz w:val="28"/>
          <w:szCs w:val="28"/>
        </w:rPr>
        <w:t xml:space="preserve"> kwa kuona matunda yake chanya</w:t>
      </w:r>
      <w:r w:rsidR="002369A6" w:rsidRPr="00826C67">
        <w:rPr>
          <w:rFonts w:cstheme="minorHAnsi"/>
          <w:sz w:val="28"/>
          <w:szCs w:val="28"/>
        </w:rPr>
        <w:t xml:space="preserve">. </w:t>
      </w:r>
    </w:p>
    <w:p w14:paraId="49088260" w14:textId="6FAFF62C" w:rsidR="00BB0DB6" w:rsidRPr="00826C67" w:rsidRDefault="00BB0DB6" w:rsidP="00AB47F9">
      <w:pPr>
        <w:spacing w:after="0" w:line="360" w:lineRule="auto"/>
        <w:jc w:val="both"/>
        <w:rPr>
          <w:rFonts w:cstheme="minorHAnsi"/>
          <w:sz w:val="28"/>
          <w:szCs w:val="28"/>
        </w:rPr>
      </w:pPr>
      <w:r w:rsidRPr="00826C67">
        <w:rPr>
          <w:rFonts w:cstheme="minorHAnsi"/>
          <w:sz w:val="28"/>
          <w:szCs w:val="28"/>
        </w:rPr>
        <w:t xml:space="preserve"> </w:t>
      </w:r>
    </w:p>
    <w:p w14:paraId="7A64A909" w14:textId="36687AEE" w:rsidR="00B95F74" w:rsidRPr="00826C67" w:rsidRDefault="00B95F74" w:rsidP="00AB47F9">
      <w:pPr>
        <w:spacing w:after="0" w:line="360" w:lineRule="auto"/>
        <w:jc w:val="both"/>
        <w:rPr>
          <w:rFonts w:cstheme="minorHAnsi"/>
          <w:b/>
          <w:sz w:val="28"/>
          <w:szCs w:val="28"/>
        </w:rPr>
      </w:pPr>
      <w:r w:rsidRPr="00826C67">
        <w:rPr>
          <w:rFonts w:cstheme="minorHAnsi"/>
          <w:b/>
          <w:sz w:val="28"/>
          <w:szCs w:val="28"/>
        </w:rPr>
        <w:t>Mhe Rais,</w:t>
      </w:r>
    </w:p>
    <w:p w14:paraId="69B9EAF3" w14:textId="77777777" w:rsidR="006A1D0A" w:rsidRPr="00826C67" w:rsidRDefault="006A1D0A" w:rsidP="00AB47F9">
      <w:pPr>
        <w:spacing w:after="0" w:line="360" w:lineRule="auto"/>
        <w:jc w:val="both"/>
        <w:rPr>
          <w:rFonts w:cstheme="minorHAnsi"/>
          <w:sz w:val="28"/>
          <w:szCs w:val="28"/>
        </w:rPr>
      </w:pPr>
      <w:r w:rsidRPr="00826C67">
        <w:rPr>
          <w:rFonts w:cstheme="minorHAnsi"/>
          <w:b/>
          <w:sz w:val="28"/>
          <w:szCs w:val="28"/>
        </w:rPr>
        <w:t>MSAADA WA KISHERIA</w:t>
      </w:r>
    </w:p>
    <w:p w14:paraId="7B94805E" w14:textId="716A9666" w:rsidR="00B95F74" w:rsidRPr="00826C67" w:rsidRDefault="00B95F74" w:rsidP="00AB47F9">
      <w:pPr>
        <w:spacing w:after="0" w:line="360" w:lineRule="auto"/>
        <w:jc w:val="both"/>
        <w:rPr>
          <w:rFonts w:cstheme="minorHAnsi"/>
          <w:sz w:val="28"/>
          <w:szCs w:val="28"/>
        </w:rPr>
      </w:pPr>
      <w:r w:rsidRPr="00826C67">
        <w:rPr>
          <w:rFonts w:cstheme="minorHAnsi"/>
          <w:sz w:val="28"/>
          <w:szCs w:val="28"/>
        </w:rPr>
        <w:t xml:space="preserve">TLS tumekuwa tukitoa msaada wa kisheria kwa mujibu </w:t>
      </w:r>
      <w:r w:rsidR="00585665" w:rsidRPr="00826C67">
        <w:rPr>
          <w:rFonts w:cstheme="minorHAnsi"/>
          <w:sz w:val="28"/>
          <w:szCs w:val="28"/>
        </w:rPr>
        <w:t>kifungu namba 10 cha</w:t>
      </w:r>
      <w:r w:rsidR="00016242" w:rsidRPr="00826C67">
        <w:rPr>
          <w:rFonts w:cstheme="minorHAnsi"/>
          <w:sz w:val="28"/>
          <w:szCs w:val="28"/>
        </w:rPr>
        <w:t xml:space="preserve"> </w:t>
      </w:r>
      <w:r w:rsidR="00585665" w:rsidRPr="00826C67">
        <w:rPr>
          <w:rFonts w:cstheme="minorHAnsi"/>
          <w:sz w:val="28"/>
          <w:szCs w:val="28"/>
        </w:rPr>
        <w:t>Sheria ya masaada wa kisheria ya mwaka  2017 (The Legal Aid A</w:t>
      </w:r>
      <w:r w:rsidR="00276AC1" w:rsidRPr="00826C67">
        <w:rPr>
          <w:rFonts w:cstheme="minorHAnsi"/>
          <w:sz w:val="28"/>
          <w:szCs w:val="28"/>
        </w:rPr>
        <w:t xml:space="preserve">ct 2017) </w:t>
      </w:r>
      <w:r w:rsidRPr="00826C67">
        <w:rPr>
          <w:rFonts w:cstheme="minorHAnsi"/>
          <w:sz w:val="28"/>
          <w:szCs w:val="28"/>
        </w:rPr>
        <w:t>Msaada huu utakuwa na msukumo mkubwa kama tutafanya kazi hii kwa kushirikiana kwa ukaribu na kwa pamoja</w:t>
      </w:r>
      <w:r w:rsidR="006A1D0A" w:rsidRPr="00826C67">
        <w:rPr>
          <w:rFonts w:cstheme="minorHAnsi"/>
          <w:sz w:val="28"/>
          <w:szCs w:val="28"/>
        </w:rPr>
        <w:t xml:space="preserve"> na wadau wote</w:t>
      </w:r>
      <w:r w:rsidRPr="00826C67">
        <w:rPr>
          <w:rFonts w:cstheme="minorHAnsi"/>
          <w:sz w:val="28"/>
          <w:szCs w:val="28"/>
        </w:rPr>
        <w:t>.</w:t>
      </w:r>
    </w:p>
    <w:p w14:paraId="16EA65A4" w14:textId="77777777" w:rsidR="006A1D0A" w:rsidRPr="00826C67" w:rsidRDefault="006A1D0A" w:rsidP="00AB47F9">
      <w:pPr>
        <w:spacing w:after="0" w:line="360" w:lineRule="auto"/>
        <w:jc w:val="both"/>
        <w:rPr>
          <w:rFonts w:cstheme="minorHAnsi"/>
          <w:sz w:val="28"/>
          <w:szCs w:val="28"/>
        </w:rPr>
      </w:pPr>
    </w:p>
    <w:p w14:paraId="103BE93E" w14:textId="77777777" w:rsidR="00276AC1" w:rsidRPr="00826C67" w:rsidRDefault="00276AC1" w:rsidP="00B95F74">
      <w:pPr>
        <w:spacing w:after="0" w:line="360" w:lineRule="auto"/>
        <w:jc w:val="both"/>
        <w:rPr>
          <w:rFonts w:cstheme="minorHAnsi"/>
          <w:b/>
          <w:sz w:val="28"/>
          <w:szCs w:val="28"/>
        </w:rPr>
      </w:pPr>
    </w:p>
    <w:p w14:paraId="051DB8E1" w14:textId="399124C2" w:rsidR="00B95F74" w:rsidRPr="00826C67" w:rsidRDefault="00B95F74" w:rsidP="00B95F74">
      <w:pPr>
        <w:spacing w:after="0" w:line="360" w:lineRule="auto"/>
        <w:jc w:val="both"/>
        <w:rPr>
          <w:rFonts w:cstheme="minorHAnsi"/>
          <w:b/>
          <w:sz w:val="28"/>
          <w:szCs w:val="28"/>
        </w:rPr>
      </w:pPr>
      <w:r w:rsidRPr="00826C67">
        <w:rPr>
          <w:rFonts w:cstheme="minorHAnsi"/>
          <w:b/>
          <w:sz w:val="28"/>
          <w:szCs w:val="28"/>
        </w:rPr>
        <w:lastRenderedPageBreak/>
        <w:t>Mhe Rais,</w:t>
      </w:r>
    </w:p>
    <w:p w14:paraId="19B5B4F1" w14:textId="77777777" w:rsidR="006A1D0A" w:rsidRPr="00826C67" w:rsidRDefault="006A1D0A" w:rsidP="00B95F74">
      <w:pPr>
        <w:spacing w:after="0" w:line="360" w:lineRule="auto"/>
        <w:jc w:val="both"/>
        <w:rPr>
          <w:rFonts w:cstheme="minorHAnsi"/>
          <w:sz w:val="28"/>
          <w:szCs w:val="28"/>
        </w:rPr>
      </w:pPr>
      <w:r w:rsidRPr="00826C67">
        <w:rPr>
          <w:rFonts w:cstheme="minorHAnsi"/>
          <w:b/>
          <w:sz w:val="28"/>
          <w:szCs w:val="28"/>
        </w:rPr>
        <w:t>KUIMARISHA UWEZO (COMPETENCY)</w:t>
      </w:r>
    </w:p>
    <w:p w14:paraId="79E3153F" w14:textId="7FD79A1D" w:rsidR="00D72916" w:rsidRPr="00826C67" w:rsidRDefault="00B95F74" w:rsidP="00595F70">
      <w:pPr>
        <w:spacing w:after="0" w:line="360" w:lineRule="auto"/>
        <w:jc w:val="both"/>
        <w:rPr>
          <w:rFonts w:cstheme="minorHAnsi"/>
          <w:sz w:val="28"/>
          <w:szCs w:val="28"/>
        </w:rPr>
      </w:pPr>
      <w:r w:rsidRPr="00826C67">
        <w:rPr>
          <w:rFonts w:cstheme="minorHAnsi"/>
          <w:sz w:val="28"/>
          <w:szCs w:val="28"/>
        </w:rPr>
        <w:t xml:space="preserve">Kwa adhma ya jukumu la kutatua migogoro nje ya Makama </w:t>
      </w:r>
      <w:proofErr w:type="gramStart"/>
      <w:r w:rsidRPr="00826C67">
        <w:rPr>
          <w:rFonts w:cstheme="minorHAnsi"/>
          <w:sz w:val="28"/>
          <w:szCs w:val="28"/>
        </w:rPr>
        <w:t>kwa</w:t>
      </w:r>
      <w:proofErr w:type="gramEnd"/>
      <w:r w:rsidRPr="00826C67">
        <w:rPr>
          <w:rFonts w:cstheme="minorHAnsi"/>
          <w:sz w:val="28"/>
          <w:szCs w:val="28"/>
        </w:rPr>
        <w:t xml:space="preserve"> suluhu inahitaji kuimarisha uwezo wa wanataaluma na Taasisi husika katika ngazi za Serikali, Mahakama na Wadau wake kuhusu masuala yote ya kutatua migogoro kwa njia ya usuluhishi (competency) katika kutatua migogoro kwa njia ya usuluhishi. TLS tumekua tukitoa mafunzo mbali mbali </w:t>
      </w:r>
      <w:proofErr w:type="gramStart"/>
      <w:r w:rsidRPr="00826C67">
        <w:rPr>
          <w:rFonts w:cstheme="minorHAnsi"/>
          <w:sz w:val="28"/>
          <w:szCs w:val="28"/>
        </w:rPr>
        <w:t>kwa</w:t>
      </w:r>
      <w:proofErr w:type="gramEnd"/>
      <w:r w:rsidRPr="00826C67">
        <w:rPr>
          <w:rFonts w:cstheme="minorHAnsi"/>
          <w:sz w:val="28"/>
          <w:szCs w:val="28"/>
        </w:rPr>
        <w:t xml:space="preserve"> wanachama wetu na wadau wengine wa sh</w:t>
      </w:r>
      <w:r w:rsidR="006A1D0A" w:rsidRPr="00826C67">
        <w:rPr>
          <w:rFonts w:cstheme="minorHAnsi"/>
          <w:sz w:val="28"/>
          <w:szCs w:val="28"/>
        </w:rPr>
        <w:t>e</w:t>
      </w:r>
      <w:r w:rsidRPr="00826C67">
        <w:rPr>
          <w:rFonts w:cstheme="minorHAnsi"/>
          <w:sz w:val="28"/>
          <w:szCs w:val="28"/>
        </w:rPr>
        <w:t xml:space="preserve">ria. Kwa mantiki hii TLS iko tayari kutumia wataalamu wake ili dhana hii ya kutatua migogoro kwa njia za </w:t>
      </w:r>
      <w:proofErr w:type="gramStart"/>
      <w:r w:rsidRPr="00826C67">
        <w:rPr>
          <w:rFonts w:cstheme="minorHAnsi"/>
          <w:sz w:val="28"/>
          <w:szCs w:val="28"/>
        </w:rPr>
        <w:t xml:space="preserve">suluhu </w:t>
      </w:r>
      <w:r w:rsidR="006A1D0A" w:rsidRPr="00826C67">
        <w:rPr>
          <w:rFonts w:cstheme="minorHAnsi"/>
          <w:sz w:val="28"/>
          <w:szCs w:val="28"/>
        </w:rPr>
        <w:t xml:space="preserve"> ienee</w:t>
      </w:r>
      <w:proofErr w:type="gramEnd"/>
      <w:r w:rsidR="006A1D0A" w:rsidRPr="00826C67">
        <w:rPr>
          <w:rFonts w:cstheme="minorHAnsi"/>
          <w:sz w:val="28"/>
          <w:szCs w:val="28"/>
        </w:rPr>
        <w:t xml:space="preserve"> kwa kasi kubwa </w:t>
      </w:r>
      <w:r w:rsidRPr="00826C67">
        <w:rPr>
          <w:rFonts w:cstheme="minorHAnsi"/>
          <w:sz w:val="28"/>
          <w:szCs w:val="28"/>
        </w:rPr>
        <w:t xml:space="preserve">ili nchi </w:t>
      </w:r>
      <w:r w:rsidR="006A1D0A" w:rsidRPr="00826C67">
        <w:rPr>
          <w:rFonts w:cstheme="minorHAnsi"/>
          <w:sz w:val="28"/>
          <w:szCs w:val="28"/>
        </w:rPr>
        <w:t xml:space="preserve">yetu </w:t>
      </w:r>
      <w:r w:rsidRPr="00826C67">
        <w:rPr>
          <w:rFonts w:cstheme="minorHAnsi"/>
          <w:sz w:val="28"/>
          <w:szCs w:val="28"/>
        </w:rPr>
        <w:t xml:space="preserve">ipunguze kabisa migogoro ya aina mbali mbali na kurahisisha kuleta Amani na maendeleo ya kiuchumi. Pasipo migogoro Mhe Rais, kasi ya maendeleo ya kiuchumi </w:t>
      </w:r>
      <w:proofErr w:type="gramStart"/>
      <w:r w:rsidRPr="00826C67">
        <w:rPr>
          <w:rFonts w:cstheme="minorHAnsi"/>
          <w:sz w:val="28"/>
          <w:szCs w:val="28"/>
        </w:rPr>
        <w:t>na</w:t>
      </w:r>
      <w:proofErr w:type="gramEnd"/>
      <w:r w:rsidRPr="00826C67">
        <w:rPr>
          <w:rFonts w:cstheme="minorHAnsi"/>
          <w:sz w:val="28"/>
          <w:szCs w:val="28"/>
        </w:rPr>
        <w:t xml:space="preserve"> kuvutia wawekezaji wa ndani na nje itashika kasi kubwa</w:t>
      </w:r>
      <w:r w:rsidR="000D75C4" w:rsidRPr="00826C67">
        <w:rPr>
          <w:rFonts w:cstheme="minorHAnsi"/>
          <w:sz w:val="28"/>
          <w:szCs w:val="28"/>
        </w:rPr>
        <w:t>.</w:t>
      </w:r>
      <w:r w:rsidR="007A1570" w:rsidRPr="00826C67">
        <w:rPr>
          <w:rFonts w:cstheme="minorHAnsi"/>
          <w:sz w:val="28"/>
          <w:szCs w:val="28"/>
        </w:rPr>
        <w:t xml:space="preserve"> </w:t>
      </w:r>
    </w:p>
    <w:p w14:paraId="278486F1" w14:textId="77777777" w:rsidR="006A1D0A" w:rsidRPr="00826C67" w:rsidRDefault="006A1D0A" w:rsidP="00595F70">
      <w:pPr>
        <w:spacing w:after="0" w:line="360" w:lineRule="auto"/>
        <w:jc w:val="both"/>
        <w:rPr>
          <w:rFonts w:cstheme="minorHAnsi"/>
          <w:b/>
          <w:sz w:val="28"/>
          <w:szCs w:val="28"/>
        </w:rPr>
      </w:pPr>
    </w:p>
    <w:p w14:paraId="49CFAC5B" w14:textId="528A87B2" w:rsidR="007A1570" w:rsidRPr="00826C67" w:rsidRDefault="000D75C4" w:rsidP="00595F70">
      <w:pPr>
        <w:spacing w:after="0" w:line="360" w:lineRule="auto"/>
        <w:jc w:val="both"/>
        <w:rPr>
          <w:rFonts w:cstheme="minorHAnsi"/>
          <w:b/>
          <w:sz w:val="28"/>
          <w:szCs w:val="28"/>
        </w:rPr>
      </w:pPr>
      <w:r w:rsidRPr="00826C67">
        <w:rPr>
          <w:rFonts w:cstheme="minorHAnsi"/>
          <w:b/>
          <w:sz w:val="28"/>
          <w:szCs w:val="28"/>
        </w:rPr>
        <w:t xml:space="preserve">Mhe. </w:t>
      </w:r>
      <w:r w:rsidR="007A1570" w:rsidRPr="00826C67">
        <w:rPr>
          <w:rFonts w:cstheme="minorHAnsi"/>
          <w:b/>
          <w:sz w:val="28"/>
          <w:szCs w:val="28"/>
        </w:rPr>
        <w:t>Mgeni Rasmi,</w:t>
      </w:r>
    </w:p>
    <w:p w14:paraId="615B22B6" w14:textId="77777777" w:rsidR="006A1D0A" w:rsidRPr="00826C67" w:rsidRDefault="006A1D0A" w:rsidP="006A1D0A">
      <w:pPr>
        <w:spacing w:after="0" w:line="360" w:lineRule="auto"/>
        <w:jc w:val="both"/>
        <w:rPr>
          <w:rFonts w:cstheme="minorHAnsi"/>
          <w:sz w:val="28"/>
          <w:szCs w:val="28"/>
        </w:rPr>
      </w:pPr>
      <w:r w:rsidRPr="00826C67">
        <w:rPr>
          <w:rFonts w:cstheme="minorHAnsi"/>
          <w:b/>
          <w:sz w:val="28"/>
          <w:szCs w:val="28"/>
        </w:rPr>
        <w:t>PLEA BARGAIN</w:t>
      </w:r>
    </w:p>
    <w:p w14:paraId="5E426FDA" w14:textId="1AF7C03E" w:rsidR="006A1D0A" w:rsidRPr="00826C67" w:rsidRDefault="006A1D0A" w:rsidP="006A1D0A">
      <w:pPr>
        <w:spacing w:after="0" w:line="360" w:lineRule="auto"/>
        <w:jc w:val="both"/>
        <w:rPr>
          <w:rFonts w:eastAsia="Times New Roman" w:cstheme="minorHAnsi"/>
          <w:b/>
          <w:color w:val="0E101A"/>
          <w:sz w:val="28"/>
          <w:szCs w:val="28"/>
        </w:rPr>
      </w:pPr>
      <w:r w:rsidRPr="00826C67">
        <w:rPr>
          <w:rFonts w:cstheme="minorHAnsi"/>
          <w:sz w:val="28"/>
          <w:szCs w:val="28"/>
        </w:rPr>
        <w:t xml:space="preserve">Nipende kuchukua nafasi hii tena kumpongeza Mhe Jaji Mkuu Prof. Ibrahim Juma kupitia mfumo </w:t>
      </w:r>
      <w:proofErr w:type="gramStart"/>
      <w:r w:rsidRPr="00826C67">
        <w:rPr>
          <w:rFonts w:cstheme="minorHAnsi"/>
          <w:sz w:val="28"/>
          <w:szCs w:val="28"/>
        </w:rPr>
        <w:t>wa</w:t>
      </w:r>
      <w:proofErr w:type="gramEnd"/>
      <w:r w:rsidRPr="00826C67">
        <w:rPr>
          <w:rFonts w:cstheme="minorHAnsi"/>
          <w:sz w:val="28"/>
          <w:szCs w:val="28"/>
        </w:rPr>
        <w:t xml:space="preserve"> haki Jinai kwa kuleta mabadiliko ya sheria na Bunge kupitisha sharia ya </w:t>
      </w:r>
      <w:r w:rsidRPr="00826C67">
        <w:rPr>
          <w:rFonts w:cstheme="minorHAnsi"/>
          <w:i/>
          <w:sz w:val="28"/>
          <w:szCs w:val="28"/>
        </w:rPr>
        <w:t>‘</w:t>
      </w:r>
      <w:r w:rsidRPr="00826C67">
        <w:rPr>
          <w:rFonts w:eastAsia="Times New Roman" w:cstheme="minorHAnsi"/>
          <w:b/>
          <w:i/>
          <w:color w:val="0E101A"/>
          <w:sz w:val="28"/>
          <w:szCs w:val="28"/>
        </w:rPr>
        <w:t>The Written Laws (Miscellaneous Amendments) Act (No. 4) 2019 (Act No. 11 of 2019</w:t>
      </w:r>
      <w:r w:rsidRPr="00826C67">
        <w:rPr>
          <w:rFonts w:eastAsia="Times New Roman" w:cstheme="minorHAnsi"/>
          <w:i/>
          <w:color w:val="0E101A"/>
          <w:sz w:val="28"/>
          <w:szCs w:val="28"/>
        </w:rPr>
        <w:t>)</w:t>
      </w:r>
      <w:r w:rsidRPr="00826C67">
        <w:rPr>
          <w:rFonts w:eastAsia="Times New Roman" w:cstheme="minorHAnsi"/>
          <w:color w:val="0E101A"/>
          <w:sz w:val="28"/>
          <w:szCs w:val="28"/>
        </w:rPr>
        <w:t xml:space="preserve"> na mabadiliko ya sheria ya Mwenendo wa mashitaka ya jinai - </w:t>
      </w:r>
      <w:r w:rsidRPr="00826C67">
        <w:rPr>
          <w:rFonts w:eastAsia="Times New Roman" w:cstheme="minorHAnsi"/>
          <w:b/>
          <w:i/>
          <w:color w:val="0E101A"/>
          <w:sz w:val="28"/>
          <w:szCs w:val="28"/>
        </w:rPr>
        <w:t>“The Criminal Procedure Act, (Cap. 20</w:t>
      </w:r>
      <w:r w:rsidRPr="00826C67">
        <w:rPr>
          <w:rFonts w:eastAsia="Times New Roman" w:cstheme="minorHAnsi"/>
          <w:i/>
          <w:color w:val="0E101A"/>
          <w:sz w:val="28"/>
          <w:szCs w:val="28"/>
        </w:rPr>
        <w:t>).</w:t>
      </w:r>
      <w:r w:rsidRPr="00826C67">
        <w:rPr>
          <w:rFonts w:eastAsia="Times New Roman" w:cstheme="minorHAnsi"/>
          <w:color w:val="0E101A"/>
          <w:sz w:val="28"/>
          <w:szCs w:val="28"/>
        </w:rPr>
        <w:t xml:space="preserve"> Aidha Mhe Jaji Mkuu wa Tanzania kwa chapisho la Gazeti la Serikali tun</w:t>
      </w:r>
      <w:r w:rsidR="00A87BFC" w:rsidRPr="00826C67">
        <w:rPr>
          <w:rFonts w:eastAsia="Times New Roman" w:cstheme="minorHAnsi"/>
          <w:color w:val="0E101A"/>
          <w:sz w:val="28"/>
          <w:szCs w:val="28"/>
        </w:rPr>
        <w:t>a</w:t>
      </w:r>
      <w:r w:rsidRPr="00826C67">
        <w:rPr>
          <w:rFonts w:eastAsia="Times New Roman" w:cstheme="minorHAnsi"/>
          <w:color w:val="0E101A"/>
          <w:sz w:val="28"/>
          <w:szCs w:val="28"/>
        </w:rPr>
        <w:t xml:space="preserve"> utaratibu sasa kwenye mashauri ya jinai pande husika yaani Mshitakiwa kwa upande mmoja</w:t>
      </w:r>
      <w:r w:rsidR="00A87BFC" w:rsidRPr="00826C67">
        <w:rPr>
          <w:rFonts w:eastAsia="Times New Roman" w:cstheme="minorHAnsi"/>
          <w:color w:val="0E101A"/>
          <w:sz w:val="28"/>
          <w:szCs w:val="28"/>
        </w:rPr>
        <w:t>,</w:t>
      </w:r>
      <w:r w:rsidRPr="00826C67">
        <w:rPr>
          <w:rFonts w:eastAsia="Times New Roman" w:cstheme="minorHAnsi"/>
          <w:color w:val="0E101A"/>
          <w:sz w:val="28"/>
          <w:szCs w:val="28"/>
        </w:rPr>
        <w:t xml:space="preserve"> na DPP kwa upande mwingine</w:t>
      </w:r>
      <w:proofErr w:type="gramStart"/>
      <w:r w:rsidR="00A87BFC" w:rsidRPr="00826C67">
        <w:rPr>
          <w:rFonts w:eastAsia="Times New Roman" w:cstheme="minorHAnsi"/>
          <w:color w:val="0E101A"/>
          <w:sz w:val="28"/>
          <w:szCs w:val="28"/>
        </w:rPr>
        <w:t>;</w:t>
      </w:r>
      <w:r w:rsidRPr="00826C67">
        <w:rPr>
          <w:rFonts w:eastAsia="Times New Roman" w:cstheme="minorHAnsi"/>
          <w:color w:val="0E101A"/>
          <w:sz w:val="28"/>
          <w:szCs w:val="28"/>
        </w:rPr>
        <w:t xml:space="preserve">  wa</w:t>
      </w:r>
      <w:proofErr w:type="gramEnd"/>
      <w:r w:rsidRPr="00826C67">
        <w:rPr>
          <w:rFonts w:eastAsia="Times New Roman" w:cstheme="minorHAnsi"/>
          <w:color w:val="0E101A"/>
          <w:sz w:val="28"/>
          <w:szCs w:val="28"/>
        </w:rPr>
        <w:t xml:space="preserve"> kufikia suluhu kupitia Sheria ya Mwenendo wa Mashauri ya Jinai -“</w:t>
      </w:r>
      <w:r w:rsidRPr="00826C67">
        <w:rPr>
          <w:rFonts w:eastAsia="Times New Roman" w:cstheme="minorHAnsi"/>
          <w:b/>
          <w:color w:val="0E101A"/>
          <w:sz w:val="28"/>
          <w:szCs w:val="28"/>
        </w:rPr>
        <w:t xml:space="preserve">The Criminal Procedure (Plea Bargaining) Rules 2021 </w:t>
      </w:r>
      <w:r w:rsidRPr="00826C67">
        <w:rPr>
          <w:rFonts w:eastAsia="Times New Roman" w:cstheme="minorHAnsi"/>
          <w:color w:val="0E101A"/>
          <w:sz w:val="28"/>
          <w:szCs w:val="28"/>
        </w:rPr>
        <w:t xml:space="preserve">(Rules) chini ya kifungu cha 194H cha </w:t>
      </w:r>
      <w:r w:rsidRPr="00826C67">
        <w:rPr>
          <w:rFonts w:eastAsia="Times New Roman" w:cstheme="minorHAnsi"/>
          <w:color w:val="0E101A"/>
          <w:sz w:val="28"/>
          <w:szCs w:val="28"/>
        </w:rPr>
        <w:lastRenderedPageBreak/>
        <w:t>sh</w:t>
      </w:r>
      <w:r w:rsidR="00A87BFC" w:rsidRPr="00826C67">
        <w:rPr>
          <w:rFonts w:eastAsia="Times New Roman" w:cstheme="minorHAnsi"/>
          <w:color w:val="0E101A"/>
          <w:sz w:val="28"/>
          <w:szCs w:val="28"/>
        </w:rPr>
        <w:t>e</w:t>
      </w:r>
      <w:r w:rsidRPr="00826C67">
        <w:rPr>
          <w:rFonts w:eastAsia="Times New Roman" w:cstheme="minorHAnsi"/>
          <w:color w:val="0E101A"/>
          <w:sz w:val="28"/>
          <w:szCs w:val="28"/>
        </w:rPr>
        <w:t xml:space="preserve">ria ya Mwenendo wa mashauri ya jinai -  </w:t>
      </w:r>
      <w:r w:rsidRPr="00826C67">
        <w:rPr>
          <w:rFonts w:eastAsia="Times New Roman" w:cstheme="minorHAnsi"/>
          <w:b/>
          <w:color w:val="0E101A"/>
          <w:sz w:val="28"/>
          <w:szCs w:val="28"/>
        </w:rPr>
        <w:t xml:space="preserve">the Criminal Procedure Act [Cap.20 R.E 2019]. </w:t>
      </w:r>
    </w:p>
    <w:p w14:paraId="29969EA4" w14:textId="77777777" w:rsidR="006A1D0A" w:rsidRPr="00826C67" w:rsidRDefault="006A1D0A" w:rsidP="006A1D0A">
      <w:pPr>
        <w:spacing w:after="0" w:line="360" w:lineRule="auto"/>
        <w:jc w:val="both"/>
        <w:rPr>
          <w:rFonts w:eastAsia="Times New Roman" w:cstheme="minorHAnsi"/>
          <w:b/>
          <w:color w:val="0E101A"/>
          <w:sz w:val="28"/>
          <w:szCs w:val="28"/>
        </w:rPr>
      </w:pPr>
    </w:p>
    <w:p w14:paraId="453AA148" w14:textId="234A0E59" w:rsidR="006A1D0A" w:rsidRPr="00826C67" w:rsidRDefault="006A1D0A" w:rsidP="006A1D0A">
      <w:pPr>
        <w:spacing w:after="0" w:line="360" w:lineRule="auto"/>
        <w:jc w:val="both"/>
        <w:rPr>
          <w:rFonts w:cstheme="minorHAnsi"/>
          <w:b/>
          <w:sz w:val="28"/>
          <w:szCs w:val="28"/>
        </w:rPr>
      </w:pPr>
      <w:r w:rsidRPr="00826C67">
        <w:rPr>
          <w:rFonts w:cstheme="minorHAnsi"/>
          <w:b/>
          <w:sz w:val="28"/>
          <w:szCs w:val="28"/>
        </w:rPr>
        <w:t>HITIMISHO</w:t>
      </w:r>
    </w:p>
    <w:p w14:paraId="14C4A424" w14:textId="648F6BED" w:rsidR="00F86CBA" w:rsidRPr="00826C67" w:rsidRDefault="00B95F74" w:rsidP="006A1D0A">
      <w:pPr>
        <w:spacing w:after="0" w:line="360" w:lineRule="auto"/>
        <w:jc w:val="both"/>
        <w:rPr>
          <w:rFonts w:cstheme="minorHAnsi"/>
          <w:sz w:val="28"/>
          <w:szCs w:val="28"/>
        </w:rPr>
      </w:pPr>
      <w:r w:rsidRPr="00826C67">
        <w:rPr>
          <w:rFonts w:cstheme="minorHAnsi"/>
          <w:sz w:val="28"/>
          <w:szCs w:val="28"/>
        </w:rPr>
        <w:t>Kwa kuhi</w:t>
      </w:r>
      <w:r w:rsidR="006A1D0A" w:rsidRPr="00826C67">
        <w:rPr>
          <w:rFonts w:cstheme="minorHAnsi"/>
          <w:sz w:val="28"/>
          <w:szCs w:val="28"/>
        </w:rPr>
        <w:t>ti</w:t>
      </w:r>
      <w:r w:rsidRPr="00826C67">
        <w:rPr>
          <w:rFonts w:cstheme="minorHAnsi"/>
          <w:sz w:val="28"/>
          <w:szCs w:val="28"/>
        </w:rPr>
        <w:t xml:space="preserve">misha sisi TLS tunaamini </w:t>
      </w:r>
      <w:r w:rsidR="008E6464" w:rsidRPr="00826C67">
        <w:rPr>
          <w:rFonts w:cstheme="minorHAnsi"/>
          <w:sz w:val="28"/>
          <w:szCs w:val="28"/>
        </w:rPr>
        <w:t>Siku ya leo, ambayo ni siku muhimu sana kwa wadau wa sheria</w:t>
      </w:r>
      <w:r w:rsidR="0067648D" w:rsidRPr="00826C67">
        <w:rPr>
          <w:rFonts w:cstheme="minorHAnsi"/>
          <w:sz w:val="28"/>
          <w:szCs w:val="28"/>
        </w:rPr>
        <w:t>,</w:t>
      </w:r>
      <w:r w:rsidR="003A1377" w:rsidRPr="00826C67">
        <w:rPr>
          <w:rFonts w:cstheme="minorHAnsi"/>
          <w:sz w:val="28"/>
          <w:szCs w:val="28"/>
        </w:rPr>
        <w:t xml:space="preserve"> </w:t>
      </w:r>
      <w:r w:rsidR="0067648D" w:rsidRPr="00826C67">
        <w:rPr>
          <w:rFonts w:cstheme="minorHAnsi"/>
          <w:sz w:val="28"/>
          <w:szCs w:val="28"/>
        </w:rPr>
        <w:t>tumekusanyika</w:t>
      </w:r>
      <w:r w:rsidR="000579A1" w:rsidRPr="00826C67">
        <w:rPr>
          <w:rFonts w:cstheme="minorHAnsi"/>
          <w:sz w:val="28"/>
          <w:szCs w:val="28"/>
        </w:rPr>
        <w:t xml:space="preserve"> hapa </w:t>
      </w:r>
      <w:r w:rsidR="008E6464" w:rsidRPr="00826C67">
        <w:rPr>
          <w:rFonts w:cstheme="minorHAnsi"/>
          <w:sz w:val="28"/>
          <w:szCs w:val="28"/>
        </w:rPr>
        <w:t xml:space="preserve">na kwingine kote </w:t>
      </w:r>
      <w:r w:rsidR="006A1D0A" w:rsidRPr="00826C67">
        <w:rPr>
          <w:rFonts w:cstheme="minorHAnsi"/>
          <w:sz w:val="28"/>
          <w:szCs w:val="28"/>
        </w:rPr>
        <w:t xml:space="preserve">nchini na </w:t>
      </w:r>
      <w:r w:rsidR="008E6464" w:rsidRPr="00826C67">
        <w:rPr>
          <w:rFonts w:cstheme="minorHAnsi"/>
          <w:sz w:val="28"/>
          <w:szCs w:val="28"/>
        </w:rPr>
        <w:t>katika miko</w:t>
      </w:r>
      <w:r w:rsidR="003A1377" w:rsidRPr="00826C67">
        <w:rPr>
          <w:rFonts w:cstheme="minorHAnsi"/>
          <w:sz w:val="28"/>
          <w:szCs w:val="28"/>
        </w:rPr>
        <w:t>a</w:t>
      </w:r>
      <w:r w:rsidR="008E6464" w:rsidRPr="00826C67">
        <w:rPr>
          <w:rFonts w:cstheme="minorHAnsi"/>
          <w:sz w:val="28"/>
          <w:szCs w:val="28"/>
        </w:rPr>
        <w:t xml:space="preserve"> ya Tanzania Bara na Zanziba</w:t>
      </w:r>
      <w:r w:rsidR="006A1D0A" w:rsidRPr="00826C67">
        <w:rPr>
          <w:rFonts w:cstheme="minorHAnsi"/>
          <w:sz w:val="28"/>
          <w:szCs w:val="28"/>
        </w:rPr>
        <w:t>r</w:t>
      </w:r>
      <w:r w:rsidR="008E6464" w:rsidRPr="00826C67">
        <w:rPr>
          <w:rFonts w:cstheme="minorHAnsi"/>
          <w:sz w:val="28"/>
          <w:szCs w:val="28"/>
        </w:rPr>
        <w:t xml:space="preserve"> </w:t>
      </w:r>
      <w:r w:rsidR="000579A1" w:rsidRPr="00826C67">
        <w:rPr>
          <w:rFonts w:cstheme="minorHAnsi"/>
          <w:sz w:val="28"/>
          <w:szCs w:val="28"/>
        </w:rPr>
        <w:t xml:space="preserve">kuadhimisha </w:t>
      </w:r>
      <w:r w:rsidR="006A1D0A" w:rsidRPr="00826C67">
        <w:rPr>
          <w:rFonts w:cstheme="minorHAnsi"/>
          <w:sz w:val="28"/>
          <w:szCs w:val="28"/>
        </w:rPr>
        <w:t xml:space="preserve">dhana hii na </w:t>
      </w:r>
      <w:r w:rsidR="000579A1" w:rsidRPr="00826C67">
        <w:rPr>
          <w:rFonts w:cstheme="minorHAnsi"/>
          <w:sz w:val="28"/>
          <w:szCs w:val="28"/>
        </w:rPr>
        <w:t>kil</w:t>
      </w:r>
      <w:r w:rsidR="00B54337" w:rsidRPr="00826C67">
        <w:rPr>
          <w:rFonts w:cstheme="minorHAnsi"/>
          <w:sz w:val="28"/>
          <w:szCs w:val="28"/>
        </w:rPr>
        <w:t xml:space="preserve">ele cha maadhimisho ya wiki ya </w:t>
      </w:r>
      <w:r w:rsidR="000579A1" w:rsidRPr="00826C67">
        <w:rPr>
          <w:rFonts w:cstheme="minorHAnsi"/>
          <w:sz w:val="28"/>
          <w:szCs w:val="28"/>
        </w:rPr>
        <w:t>Sheria amb</w:t>
      </w:r>
      <w:r w:rsidR="00E9036E" w:rsidRPr="00826C67">
        <w:rPr>
          <w:rFonts w:cstheme="minorHAnsi"/>
          <w:sz w:val="28"/>
          <w:szCs w:val="28"/>
        </w:rPr>
        <w:t xml:space="preserve">ayo ilianza kuadhimishwa tarehe </w:t>
      </w:r>
      <w:r w:rsidR="00E9036E" w:rsidRPr="00826C67">
        <w:rPr>
          <w:rFonts w:cstheme="minorHAnsi"/>
          <w:sz w:val="28"/>
          <w:szCs w:val="28"/>
          <w:shd w:val="clear" w:color="auto" w:fill="FFFFFF" w:themeFill="background1"/>
        </w:rPr>
        <w:t>22/01</w:t>
      </w:r>
      <w:r w:rsidR="008E6464" w:rsidRPr="00826C67">
        <w:rPr>
          <w:rFonts w:cstheme="minorHAnsi"/>
          <w:sz w:val="28"/>
          <w:szCs w:val="28"/>
          <w:shd w:val="clear" w:color="auto" w:fill="FFFFFF" w:themeFill="background1"/>
        </w:rPr>
        <w:t>/</w:t>
      </w:r>
      <w:r w:rsidR="00583923" w:rsidRPr="00826C67">
        <w:rPr>
          <w:rFonts w:cstheme="minorHAnsi"/>
          <w:sz w:val="28"/>
          <w:szCs w:val="28"/>
          <w:shd w:val="clear" w:color="auto" w:fill="FFFFFF" w:themeFill="background1"/>
        </w:rPr>
        <w:t>2023</w:t>
      </w:r>
      <w:r w:rsidR="000579A1" w:rsidRPr="00826C67">
        <w:rPr>
          <w:rFonts w:cstheme="minorHAnsi"/>
          <w:sz w:val="28"/>
          <w:szCs w:val="28"/>
        </w:rPr>
        <w:t xml:space="preserve"> iki</w:t>
      </w:r>
      <w:r w:rsidR="008E6464" w:rsidRPr="00826C67">
        <w:rPr>
          <w:rFonts w:cstheme="minorHAnsi"/>
          <w:sz w:val="28"/>
          <w:szCs w:val="28"/>
        </w:rPr>
        <w:t xml:space="preserve">zinduliwa </w:t>
      </w:r>
      <w:r w:rsidR="003A1377" w:rsidRPr="00826C67">
        <w:rPr>
          <w:rFonts w:cstheme="minorHAnsi"/>
          <w:sz w:val="28"/>
          <w:szCs w:val="28"/>
        </w:rPr>
        <w:t>kw</w:t>
      </w:r>
      <w:r w:rsidR="008E6464" w:rsidRPr="00826C67">
        <w:rPr>
          <w:rFonts w:cstheme="minorHAnsi"/>
          <w:sz w:val="28"/>
          <w:szCs w:val="28"/>
        </w:rPr>
        <w:t xml:space="preserve">a </w:t>
      </w:r>
      <w:r w:rsidR="000579A1" w:rsidRPr="00826C67">
        <w:rPr>
          <w:rFonts w:cstheme="minorHAnsi"/>
          <w:sz w:val="28"/>
          <w:szCs w:val="28"/>
        </w:rPr>
        <w:t xml:space="preserve">matembezi </w:t>
      </w:r>
      <w:r w:rsidR="00BA00EE" w:rsidRPr="00826C67">
        <w:rPr>
          <w:rFonts w:cstheme="minorHAnsi"/>
          <w:sz w:val="28"/>
          <w:szCs w:val="28"/>
        </w:rPr>
        <w:t xml:space="preserve">yakifuatiwa </w:t>
      </w:r>
      <w:r w:rsidR="000579A1" w:rsidRPr="00826C67">
        <w:rPr>
          <w:rFonts w:cstheme="minorHAnsi"/>
          <w:sz w:val="28"/>
          <w:szCs w:val="28"/>
        </w:rPr>
        <w:t>na shughuli za</w:t>
      </w:r>
      <w:r w:rsidR="00BA00EE" w:rsidRPr="00826C67">
        <w:rPr>
          <w:rFonts w:cstheme="minorHAnsi"/>
          <w:sz w:val="28"/>
          <w:szCs w:val="28"/>
        </w:rPr>
        <w:t xml:space="preserve"> kutoa elimu kwa umma pamoja na</w:t>
      </w:r>
      <w:r w:rsidR="000579A1" w:rsidRPr="00826C67">
        <w:rPr>
          <w:rFonts w:cstheme="minorHAnsi"/>
          <w:sz w:val="28"/>
          <w:szCs w:val="28"/>
        </w:rPr>
        <w:t xml:space="preserve"> shughuli </w:t>
      </w:r>
      <w:r w:rsidR="006A1D0A" w:rsidRPr="00826C67">
        <w:rPr>
          <w:rFonts w:cstheme="minorHAnsi"/>
          <w:sz w:val="28"/>
          <w:szCs w:val="28"/>
        </w:rPr>
        <w:t>ny</w:t>
      </w:r>
      <w:r w:rsidR="000579A1" w:rsidRPr="00826C67">
        <w:rPr>
          <w:rFonts w:cstheme="minorHAnsi"/>
          <w:sz w:val="28"/>
          <w:szCs w:val="28"/>
        </w:rPr>
        <w:t>ingine za kijamii</w:t>
      </w:r>
      <w:r w:rsidR="00B54337" w:rsidRPr="00826C67">
        <w:rPr>
          <w:rFonts w:cstheme="minorHAnsi"/>
          <w:sz w:val="28"/>
          <w:szCs w:val="28"/>
        </w:rPr>
        <w:t xml:space="preserve">. </w:t>
      </w:r>
      <w:r w:rsidR="00F86CBA" w:rsidRPr="00826C67">
        <w:rPr>
          <w:rFonts w:cstheme="minorHAnsi"/>
          <w:sz w:val="28"/>
          <w:szCs w:val="28"/>
        </w:rPr>
        <w:t>Siku hii ni</w:t>
      </w:r>
      <w:r w:rsidR="006A1D0A" w:rsidRPr="00826C67">
        <w:rPr>
          <w:rFonts w:cstheme="minorHAnsi"/>
          <w:sz w:val="28"/>
          <w:szCs w:val="28"/>
        </w:rPr>
        <w:t xml:space="preserve"> </w:t>
      </w:r>
      <w:r w:rsidR="00F86CBA" w:rsidRPr="00826C67">
        <w:rPr>
          <w:rFonts w:cstheme="minorHAnsi"/>
          <w:sz w:val="28"/>
          <w:szCs w:val="28"/>
        </w:rPr>
        <w:t>ya Muhimu sana kwa Muhimili wa Mahakama</w:t>
      </w:r>
      <w:r w:rsidR="006A1D0A" w:rsidRPr="00826C67">
        <w:rPr>
          <w:rFonts w:cstheme="minorHAnsi"/>
          <w:sz w:val="28"/>
          <w:szCs w:val="28"/>
        </w:rPr>
        <w:t xml:space="preserve">, Ofisi ya Mwanasheria Mkuu, TLS, ZLS na wadau wote wa utatuzi wa migogoro kwa suluhu </w:t>
      </w:r>
      <w:r w:rsidR="00F86CBA" w:rsidRPr="00826C67">
        <w:rPr>
          <w:rFonts w:cstheme="minorHAnsi"/>
          <w:sz w:val="28"/>
          <w:szCs w:val="28"/>
        </w:rPr>
        <w:t>na</w:t>
      </w:r>
      <w:r w:rsidR="006A1D0A" w:rsidRPr="00826C67">
        <w:rPr>
          <w:rFonts w:cstheme="minorHAnsi"/>
          <w:sz w:val="28"/>
          <w:szCs w:val="28"/>
        </w:rPr>
        <w:t xml:space="preserve"> ina</w:t>
      </w:r>
      <w:r w:rsidR="00F86CBA" w:rsidRPr="00826C67">
        <w:rPr>
          <w:rFonts w:cstheme="minorHAnsi"/>
          <w:sz w:val="28"/>
          <w:szCs w:val="28"/>
        </w:rPr>
        <w:t xml:space="preserve">weka alama </w:t>
      </w:r>
      <w:r w:rsidR="006A1D0A" w:rsidRPr="00826C67">
        <w:rPr>
          <w:rFonts w:cstheme="minorHAnsi"/>
          <w:sz w:val="28"/>
          <w:szCs w:val="28"/>
        </w:rPr>
        <w:t xml:space="preserve">chanya </w:t>
      </w:r>
      <w:r w:rsidR="00F86CBA" w:rsidRPr="00826C67">
        <w:rPr>
          <w:rFonts w:cstheme="minorHAnsi"/>
          <w:sz w:val="28"/>
          <w:szCs w:val="28"/>
        </w:rPr>
        <w:t xml:space="preserve">kuwa mwaka wa </w:t>
      </w:r>
      <w:r w:rsidR="006A1D0A" w:rsidRPr="00826C67">
        <w:rPr>
          <w:rFonts w:cstheme="minorHAnsi"/>
          <w:sz w:val="28"/>
          <w:szCs w:val="28"/>
        </w:rPr>
        <w:t xml:space="preserve">kazi za </w:t>
      </w:r>
      <w:r w:rsidR="00F86CBA" w:rsidRPr="00826C67">
        <w:rPr>
          <w:rFonts w:cstheme="minorHAnsi"/>
          <w:sz w:val="28"/>
          <w:szCs w:val="28"/>
        </w:rPr>
        <w:t xml:space="preserve">Mahakama unaanza rasmi. </w:t>
      </w:r>
      <w:r w:rsidR="00A87BFC" w:rsidRPr="00826C67">
        <w:rPr>
          <w:rFonts w:cstheme="minorHAnsi"/>
          <w:b/>
          <w:sz w:val="28"/>
          <w:szCs w:val="28"/>
        </w:rPr>
        <w:t>KUTATUA MIGOGORO KWA SULUHU INAWEZEKANA.</w:t>
      </w:r>
    </w:p>
    <w:p w14:paraId="4D1C0BAD" w14:textId="1081BD0A" w:rsidR="00D031ED" w:rsidRPr="00826C67" w:rsidRDefault="00D031ED" w:rsidP="00D72916">
      <w:pPr>
        <w:shd w:val="clear" w:color="auto" w:fill="FFFFFF" w:themeFill="background1"/>
        <w:spacing w:after="0" w:line="360" w:lineRule="auto"/>
        <w:jc w:val="both"/>
        <w:rPr>
          <w:rFonts w:cstheme="minorHAnsi"/>
          <w:b/>
          <w:sz w:val="28"/>
          <w:szCs w:val="28"/>
        </w:rPr>
      </w:pPr>
      <w:r w:rsidRPr="00826C67">
        <w:rPr>
          <w:rFonts w:cstheme="minorHAnsi"/>
          <w:sz w:val="28"/>
          <w:szCs w:val="28"/>
          <w:shd w:val="clear" w:color="auto" w:fill="FFFFFF" w:themeFill="background1"/>
        </w:rPr>
        <w:t xml:space="preserve"> </w:t>
      </w:r>
      <w:r w:rsidR="00A87BFC" w:rsidRPr="00826C67">
        <w:rPr>
          <w:rFonts w:cstheme="minorHAnsi"/>
          <w:b/>
          <w:sz w:val="28"/>
          <w:szCs w:val="28"/>
          <w:shd w:val="clear" w:color="auto" w:fill="FFFFFF" w:themeFill="background1"/>
        </w:rPr>
        <w:t>ASANTENI KWA KUNISIKILIZA.</w:t>
      </w:r>
    </w:p>
    <w:p w14:paraId="6DEEA584" w14:textId="77777777" w:rsidR="00D72916" w:rsidRPr="00826C67" w:rsidRDefault="00D72916" w:rsidP="00595F70">
      <w:pPr>
        <w:spacing w:after="0" w:line="360" w:lineRule="auto"/>
        <w:jc w:val="both"/>
        <w:rPr>
          <w:rFonts w:cstheme="minorHAnsi"/>
          <w:sz w:val="28"/>
          <w:szCs w:val="28"/>
        </w:rPr>
      </w:pPr>
    </w:p>
    <w:p w14:paraId="4C78FACC" w14:textId="2CAC7923" w:rsidR="006A1D0A" w:rsidRPr="00826C67" w:rsidRDefault="00D72916" w:rsidP="006A1D0A">
      <w:pPr>
        <w:spacing w:after="0" w:line="360" w:lineRule="auto"/>
        <w:jc w:val="both"/>
        <w:rPr>
          <w:rFonts w:eastAsia="Times New Roman" w:cstheme="minorHAnsi"/>
          <w:color w:val="0E101A"/>
          <w:sz w:val="28"/>
          <w:szCs w:val="28"/>
        </w:rPr>
      </w:pPr>
      <w:r w:rsidRPr="00826C67">
        <w:rPr>
          <w:rFonts w:cstheme="minorHAnsi"/>
          <w:sz w:val="28"/>
          <w:szCs w:val="28"/>
        </w:rPr>
        <w:t xml:space="preserve"> </w:t>
      </w:r>
    </w:p>
    <w:p w14:paraId="55D6BCE2" w14:textId="223985C6" w:rsidR="00C52294" w:rsidRPr="00826C67" w:rsidRDefault="00C52294" w:rsidP="00595F70">
      <w:pPr>
        <w:spacing w:after="0" w:line="360" w:lineRule="auto"/>
        <w:jc w:val="both"/>
        <w:rPr>
          <w:rFonts w:cstheme="minorHAnsi"/>
          <w:b/>
          <w:sz w:val="28"/>
          <w:szCs w:val="28"/>
        </w:rPr>
      </w:pPr>
    </w:p>
    <w:sectPr w:rsidR="00C52294" w:rsidRPr="00826C67" w:rsidSect="00595F70">
      <w:footerReference w:type="default" r:id="rId10"/>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F74B" w14:textId="77777777" w:rsidR="00D01861" w:rsidRDefault="00D01861" w:rsidP="00134FBE">
      <w:pPr>
        <w:spacing w:after="0" w:line="240" w:lineRule="auto"/>
      </w:pPr>
      <w:r>
        <w:separator/>
      </w:r>
    </w:p>
  </w:endnote>
  <w:endnote w:type="continuationSeparator" w:id="0">
    <w:p w14:paraId="63C6C1C9" w14:textId="77777777" w:rsidR="00D01861" w:rsidRDefault="00D01861" w:rsidP="0013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9162"/>
      <w:docPartObj>
        <w:docPartGallery w:val="Page Numbers (Bottom of Page)"/>
        <w:docPartUnique/>
      </w:docPartObj>
    </w:sdtPr>
    <w:sdtEndPr>
      <w:rPr>
        <w:noProof/>
      </w:rPr>
    </w:sdtEndPr>
    <w:sdtContent>
      <w:p w14:paraId="23D018F6" w14:textId="685D23AB" w:rsidR="00326BE5" w:rsidRDefault="00326BE5">
        <w:pPr>
          <w:pStyle w:val="Footer"/>
          <w:jc w:val="right"/>
        </w:pPr>
        <w:r>
          <w:fldChar w:fldCharType="begin"/>
        </w:r>
        <w:r>
          <w:instrText xml:space="preserve"> PAGE   \* MERGEFORMAT </w:instrText>
        </w:r>
        <w:r>
          <w:fldChar w:fldCharType="separate"/>
        </w:r>
        <w:r w:rsidR="001548AF">
          <w:rPr>
            <w:noProof/>
          </w:rPr>
          <w:t>8</w:t>
        </w:r>
        <w:r>
          <w:rPr>
            <w:noProof/>
          </w:rPr>
          <w:fldChar w:fldCharType="end"/>
        </w:r>
      </w:p>
    </w:sdtContent>
  </w:sdt>
  <w:p w14:paraId="015A495F" w14:textId="77777777" w:rsidR="00326BE5" w:rsidRDefault="0032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4336F" w14:textId="77777777" w:rsidR="00D01861" w:rsidRDefault="00D01861" w:rsidP="00134FBE">
      <w:pPr>
        <w:spacing w:after="0" w:line="240" w:lineRule="auto"/>
      </w:pPr>
      <w:r>
        <w:separator/>
      </w:r>
    </w:p>
  </w:footnote>
  <w:footnote w:type="continuationSeparator" w:id="0">
    <w:p w14:paraId="2823F7DE" w14:textId="77777777" w:rsidR="00D01861" w:rsidRDefault="00D01861" w:rsidP="00134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8D2"/>
    <w:multiLevelType w:val="hybridMultilevel"/>
    <w:tmpl w:val="4B80F8C8"/>
    <w:lvl w:ilvl="0" w:tplc="B9B25E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62F5"/>
    <w:multiLevelType w:val="hybridMultilevel"/>
    <w:tmpl w:val="27B6C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78FA"/>
    <w:multiLevelType w:val="hybridMultilevel"/>
    <w:tmpl w:val="D95A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D57EC"/>
    <w:multiLevelType w:val="hybridMultilevel"/>
    <w:tmpl w:val="925673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4CEC"/>
    <w:multiLevelType w:val="hybridMultilevel"/>
    <w:tmpl w:val="98ECFA5A"/>
    <w:lvl w:ilvl="0" w:tplc="079C45C0">
      <w:start w:val="1"/>
      <w:numFmt w:val="bullet"/>
      <w:lvlText w:val=""/>
      <w:lvlJc w:val="left"/>
      <w:pPr>
        <w:tabs>
          <w:tab w:val="num" w:pos="720"/>
        </w:tabs>
        <w:ind w:left="720" w:hanging="360"/>
      </w:pPr>
      <w:rPr>
        <w:rFonts w:ascii="Wingdings 2" w:hAnsi="Wingdings 2" w:hint="default"/>
      </w:rPr>
    </w:lvl>
    <w:lvl w:ilvl="1" w:tplc="6BD68816" w:tentative="1">
      <w:start w:val="1"/>
      <w:numFmt w:val="bullet"/>
      <w:lvlText w:val=""/>
      <w:lvlJc w:val="left"/>
      <w:pPr>
        <w:tabs>
          <w:tab w:val="num" w:pos="1440"/>
        </w:tabs>
        <w:ind w:left="1440" w:hanging="360"/>
      </w:pPr>
      <w:rPr>
        <w:rFonts w:ascii="Wingdings 2" w:hAnsi="Wingdings 2" w:hint="default"/>
      </w:rPr>
    </w:lvl>
    <w:lvl w:ilvl="2" w:tplc="557004F2" w:tentative="1">
      <w:start w:val="1"/>
      <w:numFmt w:val="bullet"/>
      <w:lvlText w:val=""/>
      <w:lvlJc w:val="left"/>
      <w:pPr>
        <w:tabs>
          <w:tab w:val="num" w:pos="2160"/>
        </w:tabs>
        <w:ind w:left="2160" w:hanging="360"/>
      </w:pPr>
      <w:rPr>
        <w:rFonts w:ascii="Wingdings 2" w:hAnsi="Wingdings 2" w:hint="default"/>
      </w:rPr>
    </w:lvl>
    <w:lvl w:ilvl="3" w:tplc="38EACCB0" w:tentative="1">
      <w:start w:val="1"/>
      <w:numFmt w:val="bullet"/>
      <w:lvlText w:val=""/>
      <w:lvlJc w:val="left"/>
      <w:pPr>
        <w:tabs>
          <w:tab w:val="num" w:pos="2880"/>
        </w:tabs>
        <w:ind w:left="2880" w:hanging="360"/>
      </w:pPr>
      <w:rPr>
        <w:rFonts w:ascii="Wingdings 2" w:hAnsi="Wingdings 2" w:hint="default"/>
      </w:rPr>
    </w:lvl>
    <w:lvl w:ilvl="4" w:tplc="2C6EE70A" w:tentative="1">
      <w:start w:val="1"/>
      <w:numFmt w:val="bullet"/>
      <w:lvlText w:val=""/>
      <w:lvlJc w:val="left"/>
      <w:pPr>
        <w:tabs>
          <w:tab w:val="num" w:pos="3600"/>
        </w:tabs>
        <w:ind w:left="3600" w:hanging="360"/>
      </w:pPr>
      <w:rPr>
        <w:rFonts w:ascii="Wingdings 2" w:hAnsi="Wingdings 2" w:hint="default"/>
      </w:rPr>
    </w:lvl>
    <w:lvl w:ilvl="5" w:tplc="0B40FED0" w:tentative="1">
      <w:start w:val="1"/>
      <w:numFmt w:val="bullet"/>
      <w:lvlText w:val=""/>
      <w:lvlJc w:val="left"/>
      <w:pPr>
        <w:tabs>
          <w:tab w:val="num" w:pos="4320"/>
        </w:tabs>
        <w:ind w:left="4320" w:hanging="360"/>
      </w:pPr>
      <w:rPr>
        <w:rFonts w:ascii="Wingdings 2" w:hAnsi="Wingdings 2" w:hint="default"/>
      </w:rPr>
    </w:lvl>
    <w:lvl w:ilvl="6" w:tplc="1B561312" w:tentative="1">
      <w:start w:val="1"/>
      <w:numFmt w:val="bullet"/>
      <w:lvlText w:val=""/>
      <w:lvlJc w:val="left"/>
      <w:pPr>
        <w:tabs>
          <w:tab w:val="num" w:pos="5040"/>
        </w:tabs>
        <w:ind w:left="5040" w:hanging="360"/>
      </w:pPr>
      <w:rPr>
        <w:rFonts w:ascii="Wingdings 2" w:hAnsi="Wingdings 2" w:hint="default"/>
      </w:rPr>
    </w:lvl>
    <w:lvl w:ilvl="7" w:tplc="17C0A546" w:tentative="1">
      <w:start w:val="1"/>
      <w:numFmt w:val="bullet"/>
      <w:lvlText w:val=""/>
      <w:lvlJc w:val="left"/>
      <w:pPr>
        <w:tabs>
          <w:tab w:val="num" w:pos="5760"/>
        </w:tabs>
        <w:ind w:left="5760" w:hanging="360"/>
      </w:pPr>
      <w:rPr>
        <w:rFonts w:ascii="Wingdings 2" w:hAnsi="Wingdings 2" w:hint="default"/>
      </w:rPr>
    </w:lvl>
    <w:lvl w:ilvl="8" w:tplc="F412023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FB8291E"/>
    <w:multiLevelType w:val="hybridMultilevel"/>
    <w:tmpl w:val="1BE0A73A"/>
    <w:lvl w:ilvl="0" w:tplc="C92C26D4">
      <w:start w:val="1"/>
      <w:numFmt w:val="bullet"/>
      <w:lvlText w:val=""/>
      <w:lvlJc w:val="left"/>
      <w:pPr>
        <w:tabs>
          <w:tab w:val="num" w:pos="720"/>
        </w:tabs>
        <w:ind w:left="720" w:hanging="360"/>
      </w:pPr>
      <w:rPr>
        <w:rFonts w:ascii="Wingdings 2" w:hAnsi="Wingdings 2" w:hint="default"/>
      </w:rPr>
    </w:lvl>
    <w:lvl w:ilvl="1" w:tplc="F6E8D61C" w:tentative="1">
      <w:start w:val="1"/>
      <w:numFmt w:val="bullet"/>
      <w:lvlText w:val=""/>
      <w:lvlJc w:val="left"/>
      <w:pPr>
        <w:tabs>
          <w:tab w:val="num" w:pos="1440"/>
        </w:tabs>
        <w:ind w:left="1440" w:hanging="360"/>
      </w:pPr>
      <w:rPr>
        <w:rFonts w:ascii="Wingdings 2" w:hAnsi="Wingdings 2" w:hint="default"/>
      </w:rPr>
    </w:lvl>
    <w:lvl w:ilvl="2" w:tplc="8DEAAD4C" w:tentative="1">
      <w:start w:val="1"/>
      <w:numFmt w:val="bullet"/>
      <w:lvlText w:val=""/>
      <w:lvlJc w:val="left"/>
      <w:pPr>
        <w:tabs>
          <w:tab w:val="num" w:pos="2160"/>
        </w:tabs>
        <w:ind w:left="2160" w:hanging="360"/>
      </w:pPr>
      <w:rPr>
        <w:rFonts w:ascii="Wingdings 2" w:hAnsi="Wingdings 2" w:hint="default"/>
      </w:rPr>
    </w:lvl>
    <w:lvl w:ilvl="3" w:tplc="AF861E10" w:tentative="1">
      <w:start w:val="1"/>
      <w:numFmt w:val="bullet"/>
      <w:lvlText w:val=""/>
      <w:lvlJc w:val="left"/>
      <w:pPr>
        <w:tabs>
          <w:tab w:val="num" w:pos="2880"/>
        </w:tabs>
        <w:ind w:left="2880" w:hanging="360"/>
      </w:pPr>
      <w:rPr>
        <w:rFonts w:ascii="Wingdings 2" w:hAnsi="Wingdings 2" w:hint="default"/>
      </w:rPr>
    </w:lvl>
    <w:lvl w:ilvl="4" w:tplc="A0289CFA" w:tentative="1">
      <w:start w:val="1"/>
      <w:numFmt w:val="bullet"/>
      <w:lvlText w:val=""/>
      <w:lvlJc w:val="left"/>
      <w:pPr>
        <w:tabs>
          <w:tab w:val="num" w:pos="3600"/>
        </w:tabs>
        <w:ind w:left="3600" w:hanging="360"/>
      </w:pPr>
      <w:rPr>
        <w:rFonts w:ascii="Wingdings 2" w:hAnsi="Wingdings 2" w:hint="default"/>
      </w:rPr>
    </w:lvl>
    <w:lvl w:ilvl="5" w:tplc="94F4C7C8" w:tentative="1">
      <w:start w:val="1"/>
      <w:numFmt w:val="bullet"/>
      <w:lvlText w:val=""/>
      <w:lvlJc w:val="left"/>
      <w:pPr>
        <w:tabs>
          <w:tab w:val="num" w:pos="4320"/>
        </w:tabs>
        <w:ind w:left="4320" w:hanging="360"/>
      </w:pPr>
      <w:rPr>
        <w:rFonts w:ascii="Wingdings 2" w:hAnsi="Wingdings 2" w:hint="default"/>
      </w:rPr>
    </w:lvl>
    <w:lvl w:ilvl="6" w:tplc="F1F03D50" w:tentative="1">
      <w:start w:val="1"/>
      <w:numFmt w:val="bullet"/>
      <w:lvlText w:val=""/>
      <w:lvlJc w:val="left"/>
      <w:pPr>
        <w:tabs>
          <w:tab w:val="num" w:pos="5040"/>
        </w:tabs>
        <w:ind w:left="5040" w:hanging="360"/>
      </w:pPr>
      <w:rPr>
        <w:rFonts w:ascii="Wingdings 2" w:hAnsi="Wingdings 2" w:hint="default"/>
      </w:rPr>
    </w:lvl>
    <w:lvl w:ilvl="7" w:tplc="73841ED6" w:tentative="1">
      <w:start w:val="1"/>
      <w:numFmt w:val="bullet"/>
      <w:lvlText w:val=""/>
      <w:lvlJc w:val="left"/>
      <w:pPr>
        <w:tabs>
          <w:tab w:val="num" w:pos="5760"/>
        </w:tabs>
        <w:ind w:left="5760" w:hanging="360"/>
      </w:pPr>
      <w:rPr>
        <w:rFonts w:ascii="Wingdings 2" w:hAnsi="Wingdings 2" w:hint="default"/>
      </w:rPr>
    </w:lvl>
    <w:lvl w:ilvl="8" w:tplc="6E86856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29F792C"/>
    <w:multiLevelType w:val="hybridMultilevel"/>
    <w:tmpl w:val="EDBA8824"/>
    <w:lvl w:ilvl="0" w:tplc="9860F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3418"/>
    <w:multiLevelType w:val="hybridMultilevel"/>
    <w:tmpl w:val="97FE6AF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2C5062"/>
    <w:multiLevelType w:val="hybridMultilevel"/>
    <w:tmpl w:val="27EE2DC8"/>
    <w:lvl w:ilvl="0" w:tplc="BBB81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35F26"/>
    <w:multiLevelType w:val="hybridMultilevel"/>
    <w:tmpl w:val="D2EAEEA4"/>
    <w:lvl w:ilvl="0" w:tplc="9742609C">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D0082"/>
    <w:multiLevelType w:val="hybridMultilevel"/>
    <w:tmpl w:val="70C00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91EC4"/>
    <w:multiLevelType w:val="hybridMultilevel"/>
    <w:tmpl w:val="E5CA0C86"/>
    <w:lvl w:ilvl="0" w:tplc="CF90865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9366A"/>
    <w:multiLevelType w:val="hybridMultilevel"/>
    <w:tmpl w:val="F2F09000"/>
    <w:lvl w:ilvl="0" w:tplc="382E9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15D3"/>
    <w:multiLevelType w:val="hybridMultilevel"/>
    <w:tmpl w:val="032E4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20602"/>
    <w:multiLevelType w:val="hybridMultilevel"/>
    <w:tmpl w:val="3BDCB09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F71D5"/>
    <w:multiLevelType w:val="hybridMultilevel"/>
    <w:tmpl w:val="8E9EC2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DC6CCB"/>
    <w:multiLevelType w:val="hybridMultilevel"/>
    <w:tmpl w:val="D95A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C7C40"/>
    <w:multiLevelType w:val="hybridMultilevel"/>
    <w:tmpl w:val="4CB41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01BFD"/>
    <w:multiLevelType w:val="hybridMultilevel"/>
    <w:tmpl w:val="BB2AD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21B2A"/>
    <w:multiLevelType w:val="hybridMultilevel"/>
    <w:tmpl w:val="A1B8B91E"/>
    <w:lvl w:ilvl="0" w:tplc="4508B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05FE2"/>
    <w:multiLevelType w:val="hybridMultilevel"/>
    <w:tmpl w:val="98FC675A"/>
    <w:lvl w:ilvl="0" w:tplc="6214190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42293"/>
    <w:multiLevelType w:val="hybridMultilevel"/>
    <w:tmpl w:val="2B8E4BB8"/>
    <w:lvl w:ilvl="0" w:tplc="4F12F38C">
      <w:start w:val="1"/>
      <w:numFmt w:val="bullet"/>
      <w:lvlText w:val=""/>
      <w:lvlJc w:val="left"/>
      <w:pPr>
        <w:tabs>
          <w:tab w:val="num" w:pos="720"/>
        </w:tabs>
        <w:ind w:left="720" w:hanging="360"/>
      </w:pPr>
      <w:rPr>
        <w:rFonts w:ascii="Wingdings 2" w:hAnsi="Wingdings 2" w:hint="default"/>
      </w:rPr>
    </w:lvl>
    <w:lvl w:ilvl="1" w:tplc="0B8EB7A0" w:tentative="1">
      <w:start w:val="1"/>
      <w:numFmt w:val="bullet"/>
      <w:lvlText w:val=""/>
      <w:lvlJc w:val="left"/>
      <w:pPr>
        <w:tabs>
          <w:tab w:val="num" w:pos="1440"/>
        </w:tabs>
        <w:ind w:left="1440" w:hanging="360"/>
      </w:pPr>
      <w:rPr>
        <w:rFonts w:ascii="Wingdings 2" w:hAnsi="Wingdings 2" w:hint="default"/>
      </w:rPr>
    </w:lvl>
    <w:lvl w:ilvl="2" w:tplc="0DB65AB6" w:tentative="1">
      <w:start w:val="1"/>
      <w:numFmt w:val="bullet"/>
      <w:lvlText w:val=""/>
      <w:lvlJc w:val="left"/>
      <w:pPr>
        <w:tabs>
          <w:tab w:val="num" w:pos="2160"/>
        </w:tabs>
        <w:ind w:left="2160" w:hanging="360"/>
      </w:pPr>
      <w:rPr>
        <w:rFonts w:ascii="Wingdings 2" w:hAnsi="Wingdings 2" w:hint="default"/>
      </w:rPr>
    </w:lvl>
    <w:lvl w:ilvl="3" w:tplc="54628C70" w:tentative="1">
      <w:start w:val="1"/>
      <w:numFmt w:val="bullet"/>
      <w:lvlText w:val=""/>
      <w:lvlJc w:val="left"/>
      <w:pPr>
        <w:tabs>
          <w:tab w:val="num" w:pos="2880"/>
        </w:tabs>
        <w:ind w:left="2880" w:hanging="360"/>
      </w:pPr>
      <w:rPr>
        <w:rFonts w:ascii="Wingdings 2" w:hAnsi="Wingdings 2" w:hint="default"/>
      </w:rPr>
    </w:lvl>
    <w:lvl w:ilvl="4" w:tplc="11FAE14C" w:tentative="1">
      <w:start w:val="1"/>
      <w:numFmt w:val="bullet"/>
      <w:lvlText w:val=""/>
      <w:lvlJc w:val="left"/>
      <w:pPr>
        <w:tabs>
          <w:tab w:val="num" w:pos="3600"/>
        </w:tabs>
        <w:ind w:left="3600" w:hanging="360"/>
      </w:pPr>
      <w:rPr>
        <w:rFonts w:ascii="Wingdings 2" w:hAnsi="Wingdings 2" w:hint="default"/>
      </w:rPr>
    </w:lvl>
    <w:lvl w:ilvl="5" w:tplc="AE3CE122" w:tentative="1">
      <w:start w:val="1"/>
      <w:numFmt w:val="bullet"/>
      <w:lvlText w:val=""/>
      <w:lvlJc w:val="left"/>
      <w:pPr>
        <w:tabs>
          <w:tab w:val="num" w:pos="4320"/>
        </w:tabs>
        <w:ind w:left="4320" w:hanging="360"/>
      </w:pPr>
      <w:rPr>
        <w:rFonts w:ascii="Wingdings 2" w:hAnsi="Wingdings 2" w:hint="default"/>
      </w:rPr>
    </w:lvl>
    <w:lvl w:ilvl="6" w:tplc="7CFE98D0" w:tentative="1">
      <w:start w:val="1"/>
      <w:numFmt w:val="bullet"/>
      <w:lvlText w:val=""/>
      <w:lvlJc w:val="left"/>
      <w:pPr>
        <w:tabs>
          <w:tab w:val="num" w:pos="5040"/>
        </w:tabs>
        <w:ind w:left="5040" w:hanging="360"/>
      </w:pPr>
      <w:rPr>
        <w:rFonts w:ascii="Wingdings 2" w:hAnsi="Wingdings 2" w:hint="default"/>
      </w:rPr>
    </w:lvl>
    <w:lvl w:ilvl="7" w:tplc="D444C874" w:tentative="1">
      <w:start w:val="1"/>
      <w:numFmt w:val="bullet"/>
      <w:lvlText w:val=""/>
      <w:lvlJc w:val="left"/>
      <w:pPr>
        <w:tabs>
          <w:tab w:val="num" w:pos="5760"/>
        </w:tabs>
        <w:ind w:left="5760" w:hanging="360"/>
      </w:pPr>
      <w:rPr>
        <w:rFonts w:ascii="Wingdings 2" w:hAnsi="Wingdings 2" w:hint="default"/>
      </w:rPr>
    </w:lvl>
    <w:lvl w:ilvl="8" w:tplc="8860394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8010988"/>
    <w:multiLevelType w:val="hybridMultilevel"/>
    <w:tmpl w:val="1A48A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52D3D"/>
    <w:multiLevelType w:val="hybridMultilevel"/>
    <w:tmpl w:val="6A2C76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2"/>
  </w:num>
  <w:num w:numId="4">
    <w:abstractNumId w:val="8"/>
  </w:num>
  <w:num w:numId="5">
    <w:abstractNumId w:val="19"/>
  </w:num>
  <w:num w:numId="6">
    <w:abstractNumId w:val="17"/>
  </w:num>
  <w:num w:numId="7">
    <w:abstractNumId w:val="14"/>
  </w:num>
  <w:num w:numId="8">
    <w:abstractNumId w:val="21"/>
  </w:num>
  <w:num w:numId="9">
    <w:abstractNumId w:val="4"/>
  </w:num>
  <w:num w:numId="10">
    <w:abstractNumId w:val="5"/>
  </w:num>
  <w:num w:numId="11">
    <w:abstractNumId w:val="11"/>
  </w:num>
  <w:num w:numId="12">
    <w:abstractNumId w:val="18"/>
  </w:num>
  <w:num w:numId="13">
    <w:abstractNumId w:val="13"/>
  </w:num>
  <w:num w:numId="14">
    <w:abstractNumId w:val="1"/>
  </w:num>
  <w:num w:numId="15">
    <w:abstractNumId w:val="20"/>
  </w:num>
  <w:num w:numId="16">
    <w:abstractNumId w:val="9"/>
  </w:num>
  <w:num w:numId="17">
    <w:abstractNumId w:val="22"/>
  </w:num>
  <w:num w:numId="18">
    <w:abstractNumId w:val="15"/>
  </w:num>
  <w:num w:numId="19">
    <w:abstractNumId w:val="7"/>
  </w:num>
  <w:num w:numId="20">
    <w:abstractNumId w:val="16"/>
  </w:num>
  <w:num w:numId="21">
    <w:abstractNumId w:val="3"/>
  </w:num>
  <w:num w:numId="22">
    <w:abstractNumId w:val="10"/>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7"/>
    <w:rsid w:val="00000171"/>
    <w:rsid w:val="00012270"/>
    <w:rsid w:val="00016242"/>
    <w:rsid w:val="00016460"/>
    <w:rsid w:val="00022B31"/>
    <w:rsid w:val="00022C6D"/>
    <w:rsid w:val="0003061B"/>
    <w:rsid w:val="00037161"/>
    <w:rsid w:val="000474A1"/>
    <w:rsid w:val="00056972"/>
    <w:rsid w:val="000579A1"/>
    <w:rsid w:val="000839F5"/>
    <w:rsid w:val="00084421"/>
    <w:rsid w:val="00086CEC"/>
    <w:rsid w:val="00097573"/>
    <w:rsid w:val="000A11E7"/>
    <w:rsid w:val="000A2A19"/>
    <w:rsid w:val="000A710F"/>
    <w:rsid w:val="000C4062"/>
    <w:rsid w:val="000D22E9"/>
    <w:rsid w:val="000D75C4"/>
    <w:rsid w:val="000F1806"/>
    <w:rsid w:val="000F29DE"/>
    <w:rsid w:val="00102BD2"/>
    <w:rsid w:val="001112B7"/>
    <w:rsid w:val="0012264C"/>
    <w:rsid w:val="00122F02"/>
    <w:rsid w:val="00134724"/>
    <w:rsid w:val="001348ED"/>
    <w:rsid w:val="00134FBE"/>
    <w:rsid w:val="00145A30"/>
    <w:rsid w:val="001548AF"/>
    <w:rsid w:val="00154EB1"/>
    <w:rsid w:val="00173948"/>
    <w:rsid w:val="001A148A"/>
    <w:rsid w:val="001B1FC5"/>
    <w:rsid w:val="001C02BD"/>
    <w:rsid w:val="001C1056"/>
    <w:rsid w:val="001C4408"/>
    <w:rsid w:val="001D6B19"/>
    <w:rsid w:val="001E36CE"/>
    <w:rsid w:val="001E641D"/>
    <w:rsid w:val="001E6ED8"/>
    <w:rsid w:val="001F2C11"/>
    <w:rsid w:val="001F3887"/>
    <w:rsid w:val="001F4968"/>
    <w:rsid w:val="00205FF5"/>
    <w:rsid w:val="00212408"/>
    <w:rsid w:val="002161FE"/>
    <w:rsid w:val="002166BE"/>
    <w:rsid w:val="0022474F"/>
    <w:rsid w:val="00227519"/>
    <w:rsid w:val="002305D8"/>
    <w:rsid w:val="002369A6"/>
    <w:rsid w:val="002526F4"/>
    <w:rsid w:val="00253633"/>
    <w:rsid w:val="002572B3"/>
    <w:rsid w:val="0026711A"/>
    <w:rsid w:val="002761CF"/>
    <w:rsid w:val="00276952"/>
    <w:rsid w:val="00276AC1"/>
    <w:rsid w:val="00283323"/>
    <w:rsid w:val="00295910"/>
    <w:rsid w:val="00296831"/>
    <w:rsid w:val="002A48AE"/>
    <w:rsid w:val="002B17AC"/>
    <w:rsid w:val="002D4542"/>
    <w:rsid w:val="002F7BC4"/>
    <w:rsid w:val="00305CB9"/>
    <w:rsid w:val="00317AA6"/>
    <w:rsid w:val="00324797"/>
    <w:rsid w:val="00326BE5"/>
    <w:rsid w:val="003339A6"/>
    <w:rsid w:val="00335BCA"/>
    <w:rsid w:val="003468A6"/>
    <w:rsid w:val="00356477"/>
    <w:rsid w:val="00365FF3"/>
    <w:rsid w:val="00371953"/>
    <w:rsid w:val="00371A51"/>
    <w:rsid w:val="003724A8"/>
    <w:rsid w:val="0037473E"/>
    <w:rsid w:val="003760E9"/>
    <w:rsid w:val="003837B7"/>
    <w:rsid w:val="00385180"/>
    <w:rsid w:val="003A1377"/>
    <w:rsid w:val="003A1C46"/>
    <w:rsid w:val="003A6E7B"/>
    <w:rsid w:val="003C3897"/>
    <w:rsid w:val="003D22BD"/>
    <w:rsid w:val="003F70F4"/>
    <w:rsid w:val="0040173F"/>
    <w:rsid w:val="0040469B"/>
    <w:rsid w:val="00404B0F"/>
    <w:rsid w:val="00404DFF"/>
    <w:rsid w:val="00407740"/>
    <w:rsid w:val="00412E06"/>
    <w:rsid w:val="00414030"/>
    <w:rsid w:val="00432A25"/>
    <w:rsid w:val="00433478"/>
    <w:rsid w:val="00436128"/>
    <w:rsid w:val="00444EA9"/>
    <w:rsid w:val="0044676F"/>
    <w:rsid w:val="00453826"/>
    <w:rsid w:val="004551B0"/>
    <w:rsid w:val="00461AB0"/>
    <w:rsid w:val="00464E19"/>
    <w:rsid w:val="00466204"/>
    <w:rsid w:val="004678A5"/>
    <w:rsid w:val="00477959"/>
    <w:rsid w:val="00484C32"/>
    <w:rsid w:val="00484F90"/>
    <w:rsid w:val="004A0CFC"/>
    <w:rsid w:val="004B6088"/>
    <w:rsid w:val="004B7184"/>
    <w:rsid w:val="004C044E"/>
    <w:rsid w:val="004C0BF7"/>
    <w:rsid w:val="004D1A93"/>
    <w:rsid w:val="004D4B3B"/>
    <w:rsid w:val="004E185D"/>
    <w:rsid w:val="004E3501"/>
    <w:rsid w:val="004E3652"/>
    <w:rsid w:val="004E566F"/>
    <w:rsid w:val="004F3247"/>
    <w:rsid w:val="00520FDF"/>
    <w:rsid w:val="005312FD"/>
    <w:rsid w:val="00533D3C"/>
    <w:rsid w:val="00534932"/>
    <w:rsid w:val="00540C53"/>
    <w:rsid w:val="00542DD1"/>
    <w:rsid w:val="00543F3D"/>
    <w:rsid w:val="005500D8"/>
    <w:rsid w:val="00556C09"/>
    <w:rsid w:val="00561B57"/>
    <w:rsid w:val="00574EA2"/>
    <w:rsid w:val="00576CF9"/>
    <w:rsid w:val="00580F82"/>
    <w:rsid w:val="00580FA3"/>
    <w:rsid w:val="0058161D"/>
    <w:rsid w:val="00583923"/>
    <w:rsid w:val="00583A8F"/>
    <w:rsid w:val="00585665"/>
    <w:rsid w:val="00595ACC"/>
    <w:rsid w:val="00595F70"/>
    <w:rsid w:val="005B3D7A"/>
    <w:rsid w:val="005B5036"/>
    <w:rsid w:val="005B62D4"/>
    <w:rsid w:val="005B7606"/>
    <w:rsid w:val="005C1A36"/>
    <w:rsid w:val="005D46FA"/>
    <w:rsid w:val="005D5B56"/>
    <w:rsid w:val="005D70E4"/>
    <w:rsid w:val="005E3EA6"/>
    <w:rsid w:val="005E4825"/>
    <w:rsid w:val="005E59C8"/>
    <w:rsid w:val="005E7531"/>
    <w:rsid w:val="0060419E"/>
    <w:rsid w:val="00612EBC"/>
    <w:rsid w:val="0062674F"/>
    <w:rsid w:val="00652A52"/>
    <w:rsid w:val="00653A69"/>
    <w:rsid w:val="00654DC9"/>
    <w:rsid w:val="00654FA8"/>
    <w:rsid w:val="00665543"/>
    <w:rsid w:val="0067142E"/>
    <w:rsid w:val="00674DD6"/>
    <w:rsid w:val="0067566C"/>
    <w:rsid w:val="0067648D"/>
    <w:rsid w:val="00687CFA"/>
    <w:rsid w:val="00692206"/>
    <w:rsid w:val="00692580"/>
    <w:rsid w:val="006935FE"/>
    <w:rsid w:val="006A1D0A"/>
    <w:rsid w:val="006C25C5"/>
    <w:rsid w:val="006C6ECD"/>
    <w:rsid w:val="006F32DD"/>
    <w:rsid w:val="006F543D"/>
    <w:rsid w:val="006F655F"/>
    <w:rsid w:val="0071174C"/>
    <w:rsid w:val="00713E8C"/>
    <w:rsid w:val="00722605"/>
    <w:rsid w:val="0073358E"/>
    <w:rsid w:val="0073376E"/>
    <w:rsid w:val="007346B9"/>
    <w:rsid w:val="00734D2D"/>
    <w:rsid w:val="0074416D"/>
    <w:rsid w:val="00745A31"/>
    <w:rsid w:val="00746C57"/>
    <w:rsid w:val="007523AC"/>
    <w:rsid w:val="0076536A"/>
    <w:rsid w:val="00767AE3"/>
    <w:rsid w:val="00770E28"/>
    <w:rsid w:val="007741C0"/>
    <w:rsid w:val="00774F6D"/>
    <w:rsid w:val="00777BA9"/>
    <w:rsid w:val="00782493"/>
    <w:rsid w:val="00790035"/>
    <w:rsid w:val="00797052"/>
    <w:rsid w:val="007A1570"/>
    <w:rsid w:val="007B0077"/>
    <w:rsid w:val="007B513D"/>
    <w:rsid w:val="007C44D6"/>
    <w:rsid w:val="007E52E6"/>
    <w:rsid w:val="007F3CEC"/>
    <w:rsid w:val="007F5A68"/>
    <w:rsid w:val="00802EE1"/>
    <w:rsid w:val="00804071"/>
    <w:rsid w:val="00804B66"/>
    <w:rsid w:val="00813082"/>
    <w:rsid w:val="00813255"/>
    <w:rsid w:val="00817356"/>
    <w:rsid w:val="00822706"/>
    <w:rsid w:val="00826C67"/>
    <w:rsid w:val="00826DC1"/>
    <w:rsid w:val="0083137A"/>
    <w:rsid w:val="00833E98"/>
    <w:rsid w:val="00842CD7"/>
    <w:rsid w:val="008466C9"/>
    <w:rsid w:val="00855897"/>
    <w:rsid w:val="008772F7"/>
    <w:rsid w:val="008835A1"/>
    <w:rsid w:val="008878E9"/>
    <w:rsid w:val="00896F72"/>
    <w:rsid w:val="008970CB"/>
    <w:rsid w:val="008B6AF4"/>
    <w:rsid w:val="008C055E"/>
    <w:rsid w:val="008C0833"/>
    <w:rsid w:val="008E0928"/>
    <w:rsid w:val="008E4F57"/>
    <w:rsid w:val="008E6464"/>
    <w:rsid w:val="008F00D6"/>
    <w:rsid w:val="0090053C"/>
    <w:rsid w:val="00902258"/>
    <w:rsid w:val="00916E32"/>
    <w:rsid w:val="00921CAD"/>
    <w:rsid w:val="00923EAC"/>
    <w:rsid w:val="009244E8"/>
    <w:rsid w:val="00935B85"/>
    <w:rsid w:val="0093699B"/>
    <w:rsid w:val="0095162E"/>
    <w:rsid w:val="00963A1C"/>
    <w:rsid w:val="009643E2"/>
    <w:rsid w:val="009667BF"/>
    <w:rsid w:val="00966FDB"/>
    <w:rsid w:val="009822D9"/>
    <w:rsid w:val="00985640"/>
    <w:rsid w:val="00993681"/>
    <w:rsid w:val="009A2F1F"/>
    <w:rsid w:val="009A48A1"/>
    <w:rsid w:val="009B31E5"/>
    <w:rsid w:val="009B38F3"/>
    <w:rsid w:val="009B55A8"/>
    <w:rsid w:val="009C68F1"/>
    <w:rsid w:val="009D4632"/>
    <w:rsid w:val="009E0366"/>
    <w:rsid w:val="009E3A36"/>
    <w:rsid w:val="00A0272B"/>
    <w:rsid w:val="00A31246"/>
    <w:rsid w:val="00A324A8"/>
    <w:rsid w:val="00A334B6"/>
    <w:rsid w:val="00A36281"/>
    <w:rsid w:val="00A37BEE"/>
    <w:rsid w:val="00A437CF"/>
    <w:rsid w:val="00A517C2"/>
    <w:rsid w:val="00A62AB5"/>
    <w:rsid w:val="00A72B1C"/>
    <w:rsid w:val="00A73FEA"/>
    <w:rsid w:val="00A80B07"/>
    <w:rsid w:val="00A859D7"/>
    <w:rsid w:val="00A87BFC"/>
    <w:rsid w:val="00A909BA"/>
    <w:rsid w:val="00AA7DB1"/>
    <w:rsid w:val="00AB26F3"/>
    <w:rsid w:val="00AB47F9"/>
    <w:rsid w:val="00AC2B23"/>
    <w:rsid w:val="00AC59F3"/>
    <w:rsid w:val="00AC6491"/>
    <w:rsid w:val="00AD16AC"/>
    <w:rsid w:val="00AD7EB7"/>
    <w:rsid w:val="00AE3C95"/>
    <w:rsid w:val="00AF5EA5"/>
    <w:rsid w:val="00B078A5"/>
    <w:rsid w:val="00B11521"/>
    <w:rsid w:val="00B365F6"/>
    <w:rsid w:val="00B54337"/>
    <w:rsid w:val="00B54E83"/>
    <w:rsid w:val="00B570D6"/>
    <w:rsid w:val="00B667C6"/>
    <w:rsid w:val="00B8008D"/>
    <w:rsid w:val="00B878E2"/>
    <w:rsid w:val="00B90978"/>
    <w:rsid w:val="00B95F74"/>
    <w:rsid w:val="00BA00EE"/>
    <w:rsid w:val="00BA13CA"/>
    <w:rsid w:val="00BA1B95"/>
    <w:rsid w:val="00BB0DB6"/>
    <w:rsid w:val="00BB1A97"/>
    <w:rsid w:val="00BB2179"/>
    <w:rsid w:val="00BB556E"/>
    <w:rsid w:val="00BB5C3B"/>
    <w:rsid w:val="00BD57D7"/>
    <w:rsid w:val="00BD6612"/>
    <w:rsid w:val="00BE7ADB"/>
    <w:rsid w:val="00BF4960"/>
    <w:rsid w:val="00C06B30"/>
    <w:rsid w:val="00C208BB"/>
    <w:rsid w:val="00C335D6"/>
    <w:rsid w:val="00C45125"/>
    <w:rsid w:val="00C477BA"/>
    <w:rsid w:val="00C519AA"/>
    <w:rsid w:val="00C52294"/>
    <w:rsid w:val="00C55C27"/>
    <w:rsid w:val="00C576EC"/>
    <w:rsid w:val="00C7240C"/>
    <w:rsid w:val="00C735FD"/>
    <w:rsid w:val="00C753F1"/>
    <w:rsid w:val="00C8131F"/>
    <w:rsid w:val="00C93284"/>
    <w:rsid w:val="00CA0C4D"/>
    <w:rsid w:val="00CB0D52"/>
    <w:rsid w:val="00CB616F"/>
    <w:rsid w:val="00CD36C5"/>
    <w:rsid w:val="00CD6217"/>
    <w:rsid w:val="00CE46F4"/>
    <w:rsid w:val="00CE4EB5"/>
    <w:rsid w:val="00CF110B"/>
    <w:rsid w:val="00D01861"/>
    <w:rsid w:val="00D031ED"/>
    <w:rsid w:val="00D17019"/>
    <w:rsid w:val="00D20647"/>
    <w:rsid w:val="00D21418"/>
    <w:rsid w:val="00D2402B"/>
    <w:rsid w:val="00D43728"/>
    <w:rsid w:val="00D45801"/>
    <w:rsid w:val="00D50B10"/>
    <w:rsid w:val="00D52D03"/>
    <w:rsid w:val="00D55DD8"/>
    <w:rsid w:val="00D6055F"/>
    <w:rsid w:val="00D65786"/>
    <w:rsid w:val="00D72916"/>
    <w:rsid w:val="00D84627"/>
    <w:rsid w:val="00DB1BEB"/>
    <w:rsid w:val="00DB5DD4"/>
    <w:rsid w:val="00DC0084"/>
    <w:rsid w:val="00DC6190"/>
    <w:rsid w:val="00DC6F98"/>
    <w:rsid w:val="00DD092C"/>
    <w:rsid w:val="00DE77DC"/>
    <w:rsid w:val="00DF235E"/>
    <w:rsid w:val="00E01388"/>
    <w:rsid w:val="00E13291"/>
    <w:rsid w:val="00E2015E"/>
    <w:rsid w:val="00E20C62"/>
    <w:rsid w:val="00E2243C"/>
    <w:rsid w:val="00E24F1D"/>
    <w:rsid w:val="00E25A54"/>
    <w:rsid w:val="00E30659"/>
    <w:rsid w:val="00E35CC1"/>
    <w:rsid w:val="00E4045B"/>
    <w:rsid w:val="00E477B5"/>
    <w:rsid w:val="00E63F8B"/>
    <w:rsid w:val="00E726AE"/>
    <w:rsid w:val="00E82355"/>
    <w:rsid w:val="00E9036E"/>
    <w:rsid w:val="00E92D71"/>
    <w:rsid w:val="00E93839"/>
    <w:rsid w:val="00EA0343"/>
    <w:rsid w:val="00EA1E07"/>
    <w:rsid w:val="00EA6E24"/>
    <w:rsid w:val="00EB118D"/>
    <w:rsid w:val="00EB25D9"/>
    <w:rsid w:val="00EB5120"/>
    <w:rsid w:val="00EB5930"/>
    <w:rsid w:val="00EC3CC6"/>
    <w:rsid w:val="00EE22B8"/>
    <w:rsid w:val="00EE349D"/>
    <w:rsid w:val="00F10080"/>
    <w:rsid w:val="00F147AD"/>
    <w:rsid w:val="00F14F77"/>
    <w:rsid w:val="00F150A1"/>
    <w:rsid w:val="00F42B3E"/>
    <w:rsid w:val="00F61027"/>
    <w:rsid w:val="00F75764"/>
    <w:rsid w:val="00F770B4"/>
    <w:rsid w:val="00F86221"/>
    <w:rsid w:val="00F86CBA"/>
    <w:rsid w:val="00F9583B"/>
    <w:rsid w:val="00FA662C"/>
    <w:rsid w:val="00FB0EFB"/>
    <w:rsid w:val="00FB2DAB"/>
    <w:rsid w:val="00FC120A"/>
    <w:rsid w:val="00FD01ED"/>
    <w:rsid w:val="00FD1F17"/>
    <w:rsid w:val="00FD3012"/>
    <w:rsid w:val="00FD4375"/>
    <w:rsid w:val="00FD7274"/>
    <w:rsid w:val="00FE01BB"/>
    <w:rsid w:val="00FE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3D3521"/>
  <w15:chartTrackingRefBased/>
  <w15:docId w15:val="{D5D6AD29-1361-F14D-A1DD-415712FE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F5"/>
  </w:style>
  <w:style w:type="paragraph" w:styleId="Heading1">
    <w:name w:val="heading 1"/>
    <w:basedOn w:val="Normal"/>
    <w:next w:val="Normal"/>
    <w:link w:val="Heading1Char"/>
    <w:uiPriority w:val="9"/>
    <w:qFormat/>
    <w:rsid w:val="00205FF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F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05FF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05FF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05FF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05FF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05FF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05FF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05FF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68"/>
    <w:pPr>
      <w:ind w:left="720"/>
      <w:contextualSpacing/>
    </w:pPr>
  </w:style>
  <w:style w:type="paragraph" w:styleId="NoSpacing">
    <w:name w:val="No Spacing"/>
    <w:uiPriority w:val="1"/>
    <w:qFormat/>
    <w:rsid w:val="00205FF5"/>
    <w:pPr>
      <w:spacing w:after="0" w:line="240" w:lineRule="auto"/>
    </w:pPr>
  </w:style>
  <w:style w:type="paragraph" w:styleId="Header">
    <w:name w:val="header"/>
    <w:basedOn w:val="Normal"/>
    <w:link w:val="HeaderChar"/>
    <w:uiPriority w:val="99"/>
    <w:unhideWhenUsed/>
    <w:rsid w:val="0013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BE"/>
  </w:style>
  <w:style w:type="paragraph" w:styleId="Footer">
    <w:name w:val="footer"/>
    <w:basedOn w:val="Normal"/>
    <w:link w:val="FooterChar"/>
    <w:uiPriority w:val="99"/>
    <w:unhideWhenUsed/>
    <w:rsid w:val="0013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BE"/>
  </w:style>
  <w:style w:type="character" w:styleId="CommentReference">
    <w:name w:val="annotation reference"/>
    <w:basedOn w:val="DefaultParagraphFont"/>
    <w:uiPriority w:val="99"/>
    <w:semiHidden/>
    <w:unhideWhenUsed/>
    <w:rsid w:val="00C06B30"/>
    <w:rPr>
      <w:sz w:val="16"/>
      <w:szCs w:val="16"/>
    </w:rPr>
  </w:style>
  <w:style w:type="paragraph" w:styleId="CommentText">
    <w:name w:val="annotation text"/>
    <w:basedOn w:val="Normal"/>
    <w:link w:val="CommentTextChar"/>
    <w:uiPriority w:val="99"/>
    <w:unhideWhenUsed/>
    <w:rsid w:val="00C06B30"/>
    <w:pPr>
      <w:spacing w:line="240" w:lineRule="auto"/>
    </w:pPr>
  </w:style>
  <w:style w:type="character" w:customStyle="1" w:styleId="CommentTextChar">
    <w:name w:val="Comment Text Char"/>
    <w:basedOn w:val="DefaultParagraphFont"/>
    <w:link w:val="CommentText"/>
    <w:uiPriority w:val="99"/>
    <w:rsid w:val="00C06B30"/>
    <w:rPr>
      <w:sz w:val="20"/>
      <w:szCs w:val="20"/>
    </w:rPr>
  </w:style>
  <w:style w:type="paragraph" w:styleId="CommentSubject">
    <w:name w:val="annotation subject"/>
    <w:basedOn w:val="CommentText"/>
    <w:next w:val="CommentText"/>
    <w:link w:val="CommentSubjectChar"/>
    <w:uiPriority w:val="99"/>
    <w:semiHidden/>
    <w:unhideWhenUsed/>
    <w:rsid w:val="00C06B30"/>
    <w:rPr>
      <w:b/>
      <w:bCs/>
    </w:rPr>
  </w:style>
  <w:style w:type="character" w:customStyle="1" w:styleId="CommentSubjectChar">
    <w:name w:val="Comment Subject Char"/>
    <w:basedOn w:val="CommentTextChar"/>
    <w:link w:val="CommentSubject"/>
    <w:uiPriority w:val="99"/>
    <w:semiHidden/>
    <w:rsid w:val="00C06B30"/>
    <w:rPr>
      <w:b/>
      <w:bCs/>
      <w:sz w:val="20"/>
      <w:szCs w:val="20"/>
    </w:rPr>
  </w:style>
  <w:style w:type="paragraph" w:styleId="BalloonText">
    <w:name w:val="Balloon Text"/>
    <w:basedOn w:val="Normal"/>
    <w:link w:val="BalloonTextChar"/>
    <w:uiPriority w:val="99"/>
    <w:semiHidden/>
    <w:unhideWhenUsed/>
    <w:rsid w:val="00C06B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B30"/>
    <w:rPr>
      <w:rFonts w:ascii="Times New Roman" w:hAnsi="Times New Roman" w:cs="Times New Roman"/>
      <w:sz w:val="18"/>
      <w:szCs w:val="18"/>
    </w:rPr>
  </w:style>
  <w:style w:type="paragraph" w:styleId="Revision">
    <w:name w:val="Revision"/>
    <w:hidden/>
    <w:uiPriority w:val="99"/>
    <w:semiHidden/>
    <w:rsid w:val="00DF235E"/>
    <w:pPr>
      <w:spacing w:after="0" w:line="240" w:lineRule="auto"/>
    </w:pPr>
  </w:style>
  <w:style w:type="character" w:customStyle="1" w:styleId="FootnoteTextChar">
    <w:name w:val="Footnote Text Char"/>
    <w:aliases w:val="Footnote Text Char Char Char,Footnote Text Char1 Char Char Char,Footnote Text Char Char Char Char Char,Footnote Text Char Char1 Char1,Footnote Text Char Char1 Char Char,f Char,fn Char,single space Char,Текст сноски Знак Char,ft Char"/>
    <w:basedOn w:val="DefaultParagraphFont"/>
    <w:link w:val="FootnoteText"/>
    <w:uiPriority w:val="99"/>
    <w:locked/>
    <w:rsid w:val="002305D8"/>
    <w:rPr>
      <w:sz w:val="20"/>
      <w:szCs w:val="20"/>
    </w:rPr>
  </w:style>
  <w:style w:type="paragraph" w:styleId="FootnoteText">
    <w:name w:val="footnote text"/>
    <w:aliases w:val="Footnote Text Char Char,Footnote Text Char1 Char Char,Footnote Text Char Char Char Char,Footnote Text Char Char1,Footnote Text Char Char1 Char,f,fn,single space,Текст сноски Знак,FOOTNOTES,ft,ft2,Footnote Text Char2,Cha"/>
    <w:basedOn w:val="Normal"/>
    <w:link w:val="FootnoteTextChar"/>
    <w:uiPriority w:val="99"/>
    <w:unhideWhenUsed/>
    <w:rsid w:val="002305D8"/>
    <w:pPr>
      <w:spacing w:after="0" w:line="240" w:lineRule="auto"/>
    </w:pPr>
  </w:style>
  <w:style w:type="character" w:customStyle="1" w:styleId="FootnoteTextChar1">
    <w:name w:val="Footnote Text Char1"/>
    <w:basedOn w:val="DefaultParagraphFont"/>
    <w:uiPriority w:val="99"/>
    <w:semiHidden/>
    <w:rsid w:val="002305D8"/>
    <w:rPr>
      <w:sz w:val="20"/>
      <w:szCs w:val="20"/>
    </w:rPr>
  </w:style>
  <w:style w:type="character" w:styleId="FootnoteReference">
    <w:name w:val="footnote reference"/>
    <w:aliases w:val="ftref,Footnotes refss,Footnote text,ftref Char Char,Footnotes refss Char Char,Footnote text Char Char,BVI fnr Char Char,Знак сноски 1 Char Char,Ref Char Char,de nota al pie Char Char,Footnote Ref Char Char,16 Point Char Char,ftref Cha"/>
    <w:basedOn w:val="DefaultParagraphFont"/>
    <w:uiPriority w:val="99"/>
    <w:unhideWhenUsed/>
    <w:rsid w:val="002305D8"/>
    <w:rPr>
      <w:vertAlign w:val="superscript"/>
    </w:rPr>
  </w:style>
  <w:style w:type="character" w:customStyle="1" w:styleId="Heading1Char">
    <w:name w:val="Heading 1 Char"/>
    <w:basedOn w:val="DefaultParagraphFont"/>
    <w:link w:val="Heading1"/>
    <w:uiPriority w:val="9"/>
    <w:rsid w:val="00205F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5FF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05FF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05FF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05FF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05FF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05FF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05FF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05FF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05FF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05FF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05FF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05FF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05FF5"/>
    <w:rPr>
      <w:rFonts w:asciiTheme="majorHAnsi" w:eastAsiaTheme="majorEastAsia" w:hAnsiTheme="majorHAnsi" w:cstheme="majorBidi"/>
      <w:sz w:val="24"/>
      <w:szCs w:val="24"/>
    </w:rPr>
  </w:style>
  <w:style w:type="character" w:styleId="Strong">
    <w:name w:val="Strong"/>
    <w:basedOn w:val="DefaultParagraphFont"/>
    <w:uiPriority w:val="22"/>
    <w:qFormat/>
    <w:rsid w:val="00205FF5"/>
    <w:rPr>
      <w:b/>
      <w:bCs/>
    </w:rPr>
  </w:style>
  <w:style w:type="character" w:styleId="Emphasis">
    <w:name w:val="Emphasis"/>
    <w:basedOn w:val="DefaultParagraphFont"/>
    <w:uiPriority w:val="20"/>
    <w:qFormat/>
    <w:rsid w:val="00205FF5"/>
    <w:rPr>
      <w:i/>
      <w:iCs/>
    </w:rPr>
  </w:style>
  <w:style w:type="paragraph" w:styleId="Quote">
    <w:name w:val="Quote"/>
    <w:basedOn w:val="Normal"/>
    <w:next w:val="Normal"/>
    <w:link w:val="QuoteChar"/>
    <w:uiPriority w:val="29"/>
    <w:qFormat/>
    <w:rsid w:val="00205FF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05FF5"/>
    <w:rPr>
      <w:i/>
      <w:iCs/>
      <w:color w:val="404040" w:themeColor="text1" w:themeTint="BF"/>
    </w:rPr>
  </w:style>
  <w:style w:type="paragraph" w:styleId="IntenseQuote">
    <w:name w:val="Intense Quote"/>
    <w:basedOn w:val="Normal"/>
    <w:next w:val="Normal"/>
    <w:link w:val="IntenseQuoteChar"/>
    <w:uiPriority w:val="30"/>
    <w:qFormat/>
    <w:rsid w:val="00205FF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05FF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05FF5"/>
    <w:rPr>
      <w:i/>
      <w:iCs/>
      <w:color w:val="404040" w:themeColor="text1" w:themeTint="BF"/>
    </w:rPr>
  </w:style>
  <w:style w:type="character" w:styleId="IntenseEmphasis">
    <w:name w:val="Intense Emphasis"/>
    <w:basedOn w:val="DefaultParagraphFont"/>
    <w:uiPriority w:val="21"/>
    <w:qFormat/>
    <w:rsid w:val="00205FF5"/>
    <w:rPr>
      <w:b/>
      <w:bCs/>
      <w:i/>
      <w:iCs/>
    </w:rPr>
  </w:style>
  <w:style w:type="character" w:styleId="SubtleReference">
    <w:name w:val="Subtle Reference"/>
    <w:basedOn w:val="DefaultParagraphFont"/>
    <w:uiPriority w:val="31"/>
    <w:qFormat/>
    <w:rsid w:val="00205F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5FF5"/>
    <w:rPr>
      <w:b/>
      <w:bCs/>
      <w:smallCaps/>
      <w:spacing w:val="5"/>
      <w:u w:val="single"/>
    </w:rPr>
  </w:style>
  <w:style w:type="character" w:styleId="BookTitle">
    <w:name w:val="Book Title"/>
    <w:basedOn w:val="DefaultParagraphFont"/>
    <w:uiPriority w:val="33"/>
    <w:qFormat/>
    <w:rsid w:val="00205FF5"/>
    <w:rPr>
      <w:b/>
      <w:bCs/>
      <w:smallCaps/>
    </w:rPr>
  </w:style>
  <w:style w:type="paragraph" w:styleId="TOCHeading">
    <w:name w:val="TOC Heading"/>
    <w:basedOn w:val="Heading1"/>
    <w:next w:val="Normal"/>
    <w:uiPriority w:val="39"/>
    <w:semiHidden/>
    <w:unhideWhenUsed/>
    <w:qFormat/>
    <w:rsid w:val="00205F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4987">
      <w:bodyDiv w:val="1"/>
      <w:marLeft w:val="0"/>
      <w:marRight w:val="0"/>
      <w:marTop w:val="0"/>
      <w:marBottom w:val="0"/>
      <w:divBdr>
        <w:top w:val="none" w:sz="0" w:space="0" w:color="auto"/>
        <w:left w:val="none" w:sz="0" w:space="0" w:color="auto"/>
        <w:bottom w:val="none" w:sz="0" w:space="0" w:color="auto"/>
        <w:right w:val="none" w:sz="0" w:space="0" w:color="auto"/>
      </w:divBdr>
      <w:divsChild>
        <w:div w:id="394009066">
          <w:marLeft w:val="288"/>
          <w:marRight w:val="0"/>
          <w:marTop w:val="240"/>
          <w:marBottom w:val="0"/>
          <w:divBdr>
            <w:top w:val="none" w:sz="0" w:space="0" w:color="auto"/>
            <w:left w:val="none" w:sz="0" w:space="0" w:color="auto"/>
            <w:bottom w:val="none" w:sz="0" w:space="0" w:color="auto"/>
            <w:right w:val="none" w:sz="0" w:space="0" w:color="auto"/>
          </w:divBdr>
        </w:div>
      </w:divsChild>
    </w:div>
    <w:div w:id="901063055">
      <w:bodyDiv w:val="1"/>
      <w:marLeft w:val="0"/>
      <w:marRight w:val="0"/>
      <w:marTop w:val="0"/>
      <w:marBottom w:val="0"/>
      <w:divBdr>
        <w:top w:val="none" w:sz="0" w:space="0" w:color="auto"/>
        <w:left w:val="none" w:sz="0" w:space="0" w:color="auto"/>
        <w:bottom w:val="none" w:sz="0" w:space="0" w:color="auto"/>
        <w:right w:val="none" w:sz="0" w:space="0" w:color="auto"/>
      </w:divBdr>
    </w:div>
    <w:div w:id="1052658817">
      <w:bodyDiv w:val="1"/>
      <w:marLeft w:val="0"/>
      <w:marRight w:val="0"/>
      <w:marTop w:val="0"/>
      <w:marBottom w:val="0"/>
      <w:divBdr>
        <w:top w:val="none" w:sz="0" w:space="0" w:color="auto"/>
        <w:left w:val="none" w:sz="0" w:space="0" w:color="auto"/>
        <w:bottom w:val="none" w:sz="0" w:space="0" w:color="auto"/>
        <w:right w:val="none" w:sz="0" w:space="0" w:color="auto"/>
      </w:divBdr>
      <w:divsChild>
        <w:div w:id="294412791">
          <w:marLeft w:val="288"/>
          <w:marRight w:val="0"/>
          <w:marTop w:val="240"/>
          <w:marBottom w:val="0"/>
          <w:divBdr>
            <w:top w:val="none" w:sz="0" w:space="0" w:color="auto"/>
            <w:left w:val="none" w:sz="0" w:space="0" w:color="auto"/>
            <w:bottom w:val="none" w:sz="0" w:space="0" w:color="auto"/>
            <w:right w:val="none" w:sz="0" w:space="0" w:color="auto"/>
          </w:divBdr>
        </w:div>
        <w:div w:id="508252000">
          <w:marLeft w:val="288"/>
          <w:marRight w:val="0"/>
          <w:marTop w:val="240"/>
          <w:marBottom w:val="0"/>
          <w:divBdr>
            <w:top w:val="none" w:sz="0" w:space="0" w:color="auto"/>
            <w:left w:val="none" w:sz="0" w:space="0" w:color="auto"/>
            <w:bottom w:val="none" w:sz="0" w:space="0" w:color="auto"/>
            <w:right w:val="none" w:sz="0" w:space="0" w:color="auto"/>
          </w:divBdr>
        </w:div>
        <w:div w:id="1279949375">
          <w:marLeft w:val="288"/>
          <w:marRight w:val="0"/>
          <w:marTop w:val="240"/>
          <w:marBottom w:val="0"/>
          <w:divBdr>
            <w:top w:val="none" w:sz="0" w:space="0" w:color="auto"/>
            <w:left w:val="none" w:sz="0" w:space="0" w:color="auto"/>
            <w:bottom w:val="none" w:sz="0" w:space="0" w:color="auto"/>
            <w:right w:val="none" w:sz="0" w:space="0" w:color="auto"/>
          </w:divBdr>
        </w:div>
      </w:divsChild>
    </w:div>
    <w:div w:id="1317303713">
      <w:bodyDiv w:val="1"/>
      <w:marLeft w:val="0"/>
      <w:marRight w:val="0"/>
      <w:marTop w:val="0"/>
      <w:marBottom w:val="0"/>
      <w:divBdr>
        <w:top w:val="none" w:sz="0" w:space="0" w:color="auto"/>
        <w:left w:val="none" w:sz="0" w:space="0" w:color="auto"/>
        <w:bottom w:val="none" w:sz="0" w:space="0" w:color="auto"/>
        <w:right w:val="none" w:sz="0" w:space="0" w:color="auto"/>
      </w:divBdr>
      <w:divsChild>
        <w:div w:id="911543572">
          <w:marLeft w:val="288"/>
          <w:marRight w:val="0"/>
          <w:marTop w:val="240"/>
          <w:marBottom w:val="0"/>
          <w:divBdr>
            <w:top w:val="none" w:sz="0" w:space="0" w:color="auto"/>
            <w:left w:val="none" w:sz="0" w:space="0" w:color="auto"/>
            <w:bottom w:val="none" w:sz="0" w:space="0" w:color="auto"/>
            <w:right w:val="none" w:sz="0" w:space="0" w:color="auto"/>
          </w:divBdr>
        </w:div>
      </w:divsChild>
    </w:div>
    <w:div w:id="16403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61B-7AC2-40F0-B375-E2EFD263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Mackphason Buberwa</dc:creator>
  <cp:keywords/>
  <dc:description/>
  <cp:lastModifiedBy>TLS STAFF</cp:lastModifiedBy>
  <cp:revision>4</cp:revision>
  <cp:lastPrinted>2023-01-25T07:11:00Z</cp:lastPrinted>
  <dcterms:created xsi:type="dcterms:W3CDTF">2023-01-18T09:48:00Z</dcterms:created>
  <dcterms:modified xsi:type="dcterms:W3CDTF">2023-01-25T07:13:00Z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b8c0785e25c041060d22b788085c6aeaae40a6b9808b4f9648030d3e9c98e59f</vt:lpwstr>
  </property>
</Properties>
</file>